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A" w:rsidRDefault="009203FA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56E" w:rsidRDefault="00EC656E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1B67" w:rsidRPr="00C7334A" w:rsidRDefault="00C7334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7334A">
        <w:rPr>
          <w:rFonts w:ascii="Times New Roman" w:hAnsi="Times New Roman" w:cs="Times New Roman"/>
          <w:sz w:val="72"/>
          <w:szCs w:val="72"/>
        </w:rPr>
        <w:t>ПРОЕКТ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«Формирование </w:t>
      </w:r>
      <w:r w:rsidR="009203FA">
        <w:rPr>
          <w:rFonts w:ascii="Times New Roman" w:hAnsi="Times New Roman" w:cs="Times New Roman"/>
          <w:sz w:val="40"/>
          <w:szCs w:val="40"/>
        </w:rPr>
        <w:t xml:space="preserve">комфортной </w:t>
      </w:r>
      <w:r w:rsidR="00F455B0" w:rsidRPr="00F455B0">
        <w:rPr>
          <w:rFonts w:ascii="Times New Roman" w:hAnsi="Times New Roman" w:cs="Times New Roman"/>
          <w:sz w:val="40"/>
          <w:szCs w:val="40"/>
        </w:rPr>
        <w:t>городской</w:t>
      </w:r>
      <w:r w:rsidR="00F455B0">
        <w:rPr>
          <w:rFonts w:ascii="Times New Roman" w:hAnsi="Times New Roman" w:cs="Times New Roman"/>
          <w:sz w:val="40"/>
          <w:szCs w:val="40"/>
        </w:rPr>
        <w:t xml:space="preserve"> </w:t>
      </w:r>
      <w:r w:rsidR="009203FA">
        <w:rPr>
          <w:rFonts w:ascii="Times New Roman" w:hAnsi="Times New Roman" w:cs="Times New Roman"/>
          <w:sz w:val="40"/>
          <w:szCs w:val="40"/>
        </w:rPr>
        <w:t>среды</w:t>
      </w:r>
    </w:p>
    <w:p w:rsidR="009203FA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муниципального района </w:t>
      </w:r>
      <w:r w:rsidR="009203FA">
        <w:rPr>
          <w:rFonts w:ascii="Times New Roman" w:hAnsi="Times New Roman" w:cs="Times New Roman"/>
          <w:sz w:val="40"/>
          <w:szCs w:val="40"/>
        </w:rPr>
        <w:t>Пестравский</w:t>
      </w:r>
    </w:p>
    <w:p w:rsidR="001E1B67" w:rsidRDefault="009203F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Самарской области </w:t>
      </w:r>
      <w:r w:rsidR="001E1B67">
        <w:rPr>
          <w:rFonts w:ascii="Times New Roman" w:hAnsi="Times New Roman" w:cs="Times New Roman"/>
          <w:sz w:val="40"/>
          <w:szCs w:val="40"/>
        </w:rPr>
        <w:t>на 2017 год»</w:t>
      </w: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3FA" w:rsidRDefault="009203FA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7" w:rsidRDefault="009203F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Пестравка</w:t>
      </w:r>
      <w:proofErr w:type="gramEnd"/>
      <w:r w:rsidR="001E1B67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8A33AC" w:rsidRDefault="008A33AC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3AC" w:rsidRDefault="008A33AC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34A" w:rsidRDefault="00C7334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34A" w:rsidRDefault="00C7334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34A" w:rsidRDefault="00C7334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E1B67" w:rsidRDefault="001E1B67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3FA">
        <w:rPr>
          <w:rFonts w:ascii="Times New Roman" w:hAnsi="Times New Roman" w:cs="Times New Roman"/>
          <w:sz w:val="28"/>
          <w:szCs w:val="28"/>
        </w:rPr>
        <w:t>«</w:t>
      </w:r>
      <w:r w:rsidR="009203FA" w:rsidRPr="009203FA">
        <w:rPr>
          <w:rFonts w:ascii="Times New Roman" w:hAnsi="Times New Roman" w:cs="Times New Roman"/>
          <w:sz w:val="28"/>
          <w:szCs w:val="28"/>
        </w:rPr>
        <w:t xml:space="preserve">Формирование комфортной </w:t>
      </w:r>
      <w:r w:rsidR="00F455B0">
        <w:rPr>
          <w:rFonts w:ascii="Times New Roman" w:hAnsi="Times New Roman" w:cs="Times New Roman"/>
          <w:sz w:val="28"/>
          <w:szCs w:val="28"/>
        </w:rPr>
        <w:t>городской</w:t>
      </w:r>
      <w:r w:rsidR="00F455B0" w:rsidRP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среды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9203FA">
        <w:rPr>
          <w:rFonts w:ascii="Times New Roman" w:hAnsi="Times New Roman" w:cs="Times New Roman"/>
          <w:sz w:val="28"/>
          <w:szCs w:val="28"/>
        </w:rPr>
        <w:t xml:space="preserve"> </w:t>
      </w:r>
      <w:r w:rsidR="009203FA" w:rsidRPr="009203FA">
        <w:rPr>
          <w:rFonts w:ascii="Times New Roman" w:hAnsi="Times New Roman" w:cs="Times New Roman"/>
          <w:sz w:val="28"/>
          <w:szCs w:val="28"/>
        </w:rPr>
        <w:t>Самарской области на 2017 год»</w:t>
      </w:r>
    </w:p>
    <w:p w:rsidR="009203FA" w:rsidRDefault="009203FA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9203FA" w:rsidTr="00C7334A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203FA" w:rsidRDefault="009203FA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486" w:type="dxa"/>
          </w:tcPr>
          <w:p w:rsidR="00A45039" w:rsidRDefault="009203FA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203FA" w:rsidRDefault="00A45039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7334A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03FA" w:rsidRDefault="009203FA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Граждане, их объединения; заинтересованные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лица; общественные организации;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подрядные организации.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4A" w:rsidTr="00C7334A">
        <w:tc>
          <w:tcPr>
            <w:tcW w:w="3369" w:type="dxa"/>
          </w:tcPr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</w:tr>
      <w:tr w:rsidR="00C7334A" w:rsidTr="00C7334A">
        <w:tc>
          <w:tcPr>
            <w:tcW w:w="3369" w:type="dxa"/>
          </w:tcPr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разработки</w:t>
            </w:r>
          </w:p>
        </w:tc>
        <w:tc>
          <w:tcPr>
            <w:tcW w:w="6486" w:type="dxa"/>
          </w:tcPr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131-Ф3 «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общих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  <w:proofErr w:type="gramEnd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местного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самоуправления в Российской Федерации»;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Федерации от 10.02.2017 №169 «Об утверждении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правил предоставления и распределения субсидий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бюджетам субъектов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 поддержку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программ субъектов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Федерации и муниципальных программ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формирования современной городской среды» (в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редакции Постановления Правительства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28.04.2017 № 511),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 по подготовке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программ субъектов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Федерации и муниципальных программ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современной городской среды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приоритетного проекта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среды»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2017 год, утвержденные Приказом Министерства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spell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хозяйства РФ от 21.02.2017 № 114;</w:t>
            </w:r>
          </w:p>
        </w:tc>
      </w:tr>
      <w:tr w:rsidR="009203FA" w:rsidTr="00C7334A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в том числе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федеральные целевые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7334A">
        <w:tc>
          <w:tcPr>
            <w:tcW w:w="3369" w:type="dxa"/>
          </w:tcPr>
          <w:p w:rsidR="009203FA" w:rsidRDefault="009203FA" w:rsidP="00A45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486" w:type="dxa"/>
          </w:tcPr>
          <w:p w:rsidR="00C7334A" w:rsidRPr="00C7334A" w:rsidRDefault="00C7334A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и</w:t>
            </w:r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proofErr w:type="gramStart"/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7334A" w:rsidRPr="00C7334A" w:rsidRDefault="00C7334A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2017</w:t>
            </w:r>
          </w:p>
          <w:p w:rsidR="009203FA" w:rsidRDefault="00C7334A" w:rsidP="00C73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9203FA" w:rsidTr="00C7334A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вовлеченности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заинтересованных граждан, организаций в</w:t>
            </w:r>
            <w:r w:rsidR="0082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по благоустройству</w:t>
            </w:r>
            <w:r w:rsidR="0082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формирования единого облика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ремонта и обеспечение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 МКД;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восстановление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существующих мест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малых архитектурных форм на</w:t>
            </w:r>
            <w:r w:rsidR="00822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территориях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населения к участию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МКД,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оведение ремонта и обустройства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массового отдыха;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3FA" w:rsidRDefault="009203FA" w:rsidP="00822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7334A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дворовых территорий МКД,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проведены работы по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благоустройству, от общего количества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МКД;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МКД,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приведенных в нормативное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состояние;</w:t>
            </w:r>
          </w:p>
          <w:p w:rsidR="009203FA" w:rsidRDefault="00A45039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дворовых территорий, на </w:t>
            </w:r>
            <w:r w:rsidR="009203FA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3FA">
              <w:rPr>
                <w:rFonts w:ascii="Times New Roman" w:hAnsi="Times New Roman" w:cs="Times New Roman"/>
                <w:sz w:val="28"/>
                <w:szCs w:val="28"/>
              </w:rPr>
              <w:t>проведен ремонт асфальтобетонного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3FA">
              <w:rPr>
                <w:rFonts w:ascii="Times New Roman" w:hAnsi="Times New Roman" w:cs="Times New Roman"/>
                <w:sz w:val="28"/>
                <w:szCs w:val="28"/>
              </w:rPr>
              <w:t>покрытия, устройство тротуаров и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3FA">
              <w:rPr>
                <w:rFonts w:ascii="Times New Roman" w:hAnsi="Times New Roman" w:cs="Times New Roman"/>
                <w:sz w:val="28"/>
                <w:szCs w:val="28"/>
              </w:rPr>
              <w:t>парковочных мест;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дворовых территорий, на которых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созданы комфортные условия для отдыха и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досуга жителей, от общего количества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МКД, участвующих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Программе;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общественных территорий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, на которых созданы комфортные условия для отдыха и досуга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уровня информирования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 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>по формированию комфортной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муниципального</w:t>
            </w:r>
          </w:p>
          <w:p w:rsidR="009203FA" w:rsidRDefault="00A45039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Пестравский</w:t>
            </w:r>
            <w:r w:rsidR="009203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</w:t>
            </w:r>
            <w:r w:rsidR="00A45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проводимых в рамках Программы.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7334A">
        <w:tc>
          <w:tcPr>
            <w:tcW w:w="3369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9203FA" w:rsidTr="00C7334A">
        <w:tc>
          <w:tcPr>
            <w:tcW w:w="3369" w:type="dxa"/>
          </w:tcPr>
          <w:p w:rsidR="009203FA" w:rsidRPr="00A84735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</w:t>
            </w:r>
          </w:p>
          <w:p w:rsidR="009203FA" w:rsidRPr="00A84735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9203FA" w:rsidRPr="00A84735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203FA" w:rsidRPr="00A84735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73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объем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Федеральный бюджет:</w:t>
            </w:r>
            <w:r w:rsidR="00415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будут уточняться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формировании бюджета муниципального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FA" w:rsidTr="00C7334A">
        <w:tc>
          <w:tcPr>
            <w:tcW w:w="3369" w:type="dxa"/>
          </w:tcPr>
          <w:p w:rsidR="00E61AE6" w:rsidRDefault="00E61AE6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61AE6" w:rsidRDefault="00E61AE6" w:rsidP="00E61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  <w:p w:rsidR="009203FA" w:rsidRDefault="009203FA" w:rsidP="00920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6" w:type="dxa"/>
          </w:tcPr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дворовых территорий МКД,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будут проведены работы по благоустройству, от общего количества дворовых территорий МКД составит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дворовых территорий МКД, приведенных в нормативное состояние, составит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сметной</w:t>
            </w:r>
            <w:proofErr w:type="gramEnd"/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 подготовлено на выполнение ремонта дворовых территорий МКД;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количества дворовых территорий МКД,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участвующих в Программе, составит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которые будут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комфортными условиями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в МКД, достигнет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территориях МКД;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состояния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муниципального образования;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Пестравский, в ходе реализации Программы достигнет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61AE6" w:rsidRDefault="00E61AE6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участия населения в мероприятиях, проводимых в рамках Программы, составит</w:t>
            </w:r>
            <w:r w:rsidR="0084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3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03FA" w:rsidRDefault="009203FA" w:rsidP="00844D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3FA" w:rsidRPr="009203FA" w:rsidRDefault="00E61AE6" w:rsidP="00920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понятия, используемые в настоящей Программе: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Дворовые территории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E61AE6">
        <w:rPr>
          <w:rFonts w:ascii="Times New Roman" w:hAnsi="Times New Roman" w:cs="Times New Roman"/>
          <w:sz w:val="28"/>
          <w:szCs w:val="28"/>
        </w:rPr>
        <w:t xml:space="preserve">овокупность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прилегающих к многоквартирным домам,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них объектами, предназначенными для обслуживания и эксплуатации таких</w:t>
      </w:r>
      <w:r w:rsidR="00E6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домов, и элементами благоустройства этих территорий, в том числе местами</w:t>
      </w:r>
      <w:r w:rsidR="00E6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стоянки автотранспортных средств, тротуарами и автомобильными дорогами,</w:t>
      </w:r>
      <w:r w:rsidR="00E6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автомобильные дороги, об</w:t>
      </w:r>
      <w:r w:rsidR="00E61AE6">
        <w:rPr>
          <w:rFonts w:ascii="Times New Roman" w:hAnsi="Times New Roman" w:cs="Times New Roman"/>
          <w:sz w:val="28"/>
          <w:szCs w:val="28"/>
        </w:rPr>
        <w:t xml:space="preserve">разующие проезды к территориям, </w:t>
      </w:r>
      <w:r>
        <w:rPr>
          <w:rFonts w:ascii="Times New Roman" w:hAnsi="Times New Roman" w:cs="Times New Roman"/>
          <w:sz w:val="28"/>
          <w:szCs w:val="28"/>
        </w:rPr>
        <w:t>прилегающим к многоквартирным домам.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Общественное место</w:t>
      </w:r>
      <w:r>
        <w:rPr>
          <w:rFonts w:ascii="Times New Roman" w:hAnsi="Times New Roman" w:cs="Times New Roman"/>
          <w:sz w:val="28"/>
          <w:szCs w:val="28"/>
        </w:rPr>
        <w:t xml:space="preserve"> — территория </w:t>
      </w:r>
      <w:r w:rsidR="00E61AE6">
        <w:rPr>
          <w:rFonts w:ascii="Times New Roman" w:hAnsi="Times New Roman" w:cs="Times New Roman"/>
          <w:sz w:val="28"/>
          <w:szCs w:val="28"/>
        </w:rPr>
        <w:t xml:space="preserve">или пространство потенциального </w:t>
      </w:r>
      <w:r>
        <w:rPr>
          <w:rFonts w:ascii="Times New Roman" w:hAnsi="Times New Roman" w:cs="Times New Roman"/>
          <w:sz w:val="28"/>
          <w:szCs w:val="28"/>
        </w:rPr>
        <w:t>местонахождения людей. Определяется в целях регулирования гражданских</w:t>
      </w:r>
      <w:r w:rsidR="00E6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правоотношений, возникающих за пре</w:t>
      </w:r>
      <w:r w:rsidR="00E61AE6">
        <w:rPr>
          <w:rFonts w:ascii="Times New Roman" w:hAnsi="Times New Roman" w:cs="Times New Roman"/>
          <w:sz w:val="28"/>
          <w:szCs w:val="28"/>
        </w:rPr>
        <w:t xml:space="preserve">делами частных пространств, где </w:t>
      </w:r>
      <w:r>
        <w:rPr>
          <w:rFonts w:ascii="Times New Roman" w:hAnsi="Times New Roman" w:cs="Times New Roman"/>
          <w:sz w:val="28"/>
          <w:szCs w:val="28"/>
        </w:rPr>
        <w:t>правовое положение и сама возможнос</w:t>
      </w:r>
      <w:r w:rsidR="00E61AE6">
        <w:rPr>
          <w:rFonts w:ascii="Times New Roman" w:hAnsi="Times New Roman" w:cs="Times New Roman"/>
          <w:sz w:val="28"/>
          <w:szCs w:val="28"/>
        </w:rPr>
        <w:t xml:space="preserve">ть нахождения отдельных граждан </w:t>
      </w:r>
      <w:r>
        <w:rPr>
          <w:rFonts w:ascii="Times New Roman" w:hAnsi="Times New Roman" w:cs="Times New Roman"/>
          <w:sz w:val="28"/>
          <w:szCs w:val="28"/>
        </w:rPr>
        <w:t>ограничены в силу общего закона и основанных на законе частных норм.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 – собственник</w:t>
      </w:r>
      <w:r w:rsidR="00E61AE6">
        <w:rPr>
          <w:rFonts w:ascii="Times New Roman" w:hAnsi="Times New Roman" w:cs="Times New Roman"/>
          <w:sz w:val="28"/>
          <w:szCs w:val="28"/>
        </w:rPr>
        <w:t xml:space="preserve">и помещений в </w:t>
      </w:r>
      <w:r>
        <w:rPr>
          <w:rFonts w:ascii="Times New Roman" w:hAnsi="Times New Roman" w:cs="Times New Roman"/>
          <w:sz w:val="28"/>
          <w:szCs w:val="28"/>
        </w:rPr>
        <w:t>многоквартирных домах, собстве</w:t>
      </w:r>
      <w:r w:rsidR="00E61AE6">
        <w:rPr>
          <w:rFonts w:ascii="Times New Roman" w:hAnsi="Times New Roman" w:cs="Times New Roman"/>
          <w:sz w:val="28"/>
          <w:szCs w:val="28"/>
        </w:rPr>
        <w:t xml:space="preserve">нники иных зданий и сооружений,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E61AE6">
        <w:rPr>
          <w:rFonts w:ascii="Times New Roman" w:hAnsi="Times New Roman" w:cs="Times New Roman"/>
          <w:sz w:val="28"/>
          <w:szCs w:val="28"/>
        </w:rPr>
        <w:t xml:space="preserve">дворовой территории, подлежащей </w:t>
      </w:r>
      <w:r>
        <w:rPr>
          <w:rFonts w:ascii="Times New Roman" w:hAnsi="Times New Roman" w:cs="Times New Roman"/>
          <w:sz w:val="28"/>
          <w:szCs w:val="28"/>
        </w:rPr>
        <w:t>благоустройству.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Управляющая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орг</w:t>
      </w:r>
      <w:r w:rsidR="00E61AE6">
        <w:rPr>
          <w:rFonts w:ascii="Times New Roman" w:hAnsi="Times New Roman" w:cs="Times New Roman"/>
          <w:sz w:val="28"/>
          <w:szCs w:val="28"/>
        </w:rPr>
        <w:t xml:space="preserve">анизация (УК, ТСЖ, ЖСК и т.д.), </w:t>
      </w:r>
      <w:r>
        <w:rPr>
          <w:rFonts w:ascii="Times New Roman" w:hAnsi="Times New Roman" w:cs="Times New Roman"/>
          <w:sz w:val="28"/>
          <w:szCs w:val="28"/>
        </w:rPr>
        <w:t xml:space="preserve">управляющая многоквартирным </w:t>
      </w:r>
      <w:r w:rsidR="00E61AE6">
        <w:rPr>
          <w:rFonts w:ascii="Times New Roman" w:hAnsi="Times New Roman" w:cs="Times New Roman"/>
          <w:sz w:val="28"/>
          <w:szCs w:val="28"/>
        </w:rPr>
        <w:t xml:space="preserve">домом, расположенным в границах </w:t>
      </w:r>
      <w:r>
        <w:rPr>
          <w:rFonts w:ascii="Times New Roman" w:hAnsi="Times New Roman" w:cs="Times New Roman"/>
          <w:sz w:val="28"/>
          <w:szCs w:val="28"/>
        </w:rPr>
        <w:t>дворовой территории, подлежащей благоустройству.</w:t>
      </w: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0C9">
        <w:rPr>
          <w:rFonts w:ascii="Times New Roman" w:hAnsi="Times New Roman" w:cs="Times New Roman"/>
          <w:b/>
          <w:sz w:val="28"/>
          <w:szCs w:val="28"/>
        </w:rPr>
        <w:t>Общественная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– комис</w:t>
      </w:r>
      <w:r w:rsidR="00E61AE6">
        <w:rPr>
          <w:rFonts w:ascii="Times New Roman" w:hAnsi="Times New Roman" w:cs="Times New Roman"/>
          <w:sz w:val="28"/>
          <w:szCs w:val="28"/>
        </w:rPr>
        <w:t xml:space="preserve">сия, созданная на муниципальном </w:t>
      </w:r>
      <w:r>
        <w:rPr>
          <w:rFonts w:ascii="Times New Roman" w:hAnsi="Times New Roman" w:cs="Times New Roman"/>
          <w:sz w:val="28"/>
          <w:szCs w:val="28"/>
        </w:rPr>
        <w:t>уровне для контроля и координации за</w:t>
      </w:r>
      <w:r w:rsidR="00E61AE6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8A33AC">
        <w:rPr>
          <w:rFonts w:ascii="Times New Roman" w:hAnsi="Times New Roman" w:cs="Times New Roman"/>
          <w:sz w:val="28"/>
          <w:szCs w:val="28"/>
        </w:rPr>
        <w:t>Формирование</w:t>
      </w:r>
      <w:r w:rsidR="00A33473">
        <w:rPr>
          <w:rFonts w:ascii="Times New Roman" w:hAnsi="Times New Roman" w:cs="Times New Roman"/>
          <w:sz w:val="28"/>
          <w:szCs w:val="28"/>
        </w:rPr>
        <w:t xml:space="preserve"> комфортной</w:t>
      </w:r>
      <w:r w:rsidR="00F0731A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A33473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Самарской области на 2017 год</w:t>
      </w:r>
      <w:r>
        <w:rPr>
          <w:rFonts w:ascii="Times New Roman" w:hAnsi="Times New Roman" w:cs="Times New Roman"/>
          <w:sz w:val="28"/>
          <w:szCs w:val="28"/>
        </w:rPr>
        <w:t>», организации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обсуждения, проведения комиссионной оценки предложений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заинтересованных лиц, в состав которой входят представи</w:t>
      </w:r>
      <w:r w:rsidR="00A33473">
        <w:rPr>
          <w:rFonts w:ascii="Times New Roman" w:hAnsi="Times New Roman" w:cs="Times New Roman"/>
          <w:sz w:val="28"/>
          <w:szCs w:val="28"/>
        </w:rPr>
        <w:t xml:space="preserve">тели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политических партий и движений, общественных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и иных заинтересованных лиц.</w:t>
      </w:r>
      <w:proofErr w:type="gramEnd"/>
    </w:p>
    <w:p w:rsidR="00A33473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Элементы благоустройства двор</w:t>
      </w:r>
      <w:r w:rsidR="00A33473" w:rsidRPr="00E730C9">
        <w:rPr>
          <w:rFonts w:ascii="Times New Roman" w:hAnsi="Times New Roman" w:cs="Times New Roman"/>
          <w:b/>
          <w:sz w:val="28"/>
          <w:szCs w:val="28"/>
        </w:rPr>
        <w:t>овой территории</w:t>
      </w:r>
      <w:r w:rsidR="00A33473">
        <w:rPr>
          <w:rFonts w:ascii="Times New Roman" w:hAnsi="Times New Roman" w:cs="Times New Roman"/>
          <w:sz w:val="28"/>
          <w:szCs w:val="28"/>
        </w:rPr>
        <w:t xml:space="preserve"> – декоративные, </w:t>
      </w:r>
      <w:r>
        <w:rPr>
          <w:rFonts w:ascii="Times New Roman" w:hAnsi="Times New Roman" w:cs="Times New Roman"/>
          <w:sz w:val="28"/>
          <w:szCs w:val="28"/>
        </w:rPr>
        <w:t>планировочные, конструктивные решения, элементы ландшафта, различные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оборудования и оформле</w:t>
      </w:r>
      <w:r w:rsidR="00A33473">
        <w:rPr>
          <w:rFonts w:ascii="Times New Roman" w:hAnsi="Times New Roman" w:cs="Times New Roman"/>
          <w:sz w:val="28"/>
          <w:szCs w:val="28"/>
        </w:rPr>
        <w:t xml:space="preserve">ния, малые архитектурные формы, </w:t>
      </w:r>
      <w:r>
        <w:rPr>
          <w:rFonts w:ascii="Times New Roman" w:hAnsi="Times New Roman" w:cs="Times New Roman"/>
          <w:sz w:val="28"/>
          <w:szCs w:val="28"/>
        </w:rPr>
        <w:t>информационные конструкции, некапитальные нестационарные сооружения,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как составные части б</w:t>
      </w:r>
      <w:r w:rsidR="00A33473">
        <w:rPr>
          <w:rFonts w:ascii="Times New Roman" w:hAnsi="Times New Roman" w:cs="Times New Roman"/>
          <w:sz w:val="28"/>
          <w:szCs w:val="28"/>
        </w:rPr>
        <w:t xml:space="preserve">лагоустройства, а также система </w:t>
      </w:r>
      <w:r>
        <w:rPr>
          <w:rFonts w:ascii="Times New Roman" w:hAnsi="Times New Roman" w:cs="Times New Roman"/>
          <w:sz w:val="28"/>
          <w:szCs w:val="28"/>
        </w:rPr>
        <w:t>организации пол</w:t>
      </w:r>
      <w:r w:rsidR="00A33473">
        <w:rPr>
          <w:rFonts w:ascii="Times New Roman" w:hAnsi="Times New Roman" w:cs="Times New Roman"/>
          <w:sz w:val="28"/>
          <w:szCs w:val="28"/>
        </w:rPr>
        <w:t>ьзователей дворовой территории.</w:t>
      </w:r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C9">
        <w:rPr>
          <w:rFonts w:ascii="Times New Roman" w:hAnsi="Times New Roman" w:cs="Times New Roman"/>
          <w:b/>
          <w:sz w:val="28"/>
          <w:szCs w:val="28"/>
        </w:rPr>
        <w:t>Дизайн-проект благоу</w:t>
      </w:r>
      <w:r w:rsidR="00A33473" w:rsidRPr="00E730C9">
        <w:rPr>
          <w:rFonts w:ascii="Times New Roman" w:hAnsi="Times New Roman" w:cs="Times New Roman"/>
          <w:b/>
          <w:sz w:val="28"/>
          <w:szCs w:val="28"/>
        </w:rPr>
        <w:t>стройства дворовой территории</w:t>
      </w:r>
      <w:r w:rsidR="00A334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документация, содержащая описание п</w:t>
      </w:r>
      <w:r w:rsidR="00A33473">
        <w:rPr>
          <w:rFonts w:ascii="Times New Roman" w:hAnsi="Times New Roman" w:cs="Times New Roman"/>
          <w:sz w:val="28"/>
          <w:szCs w:val="28"/>
        </w:rPr>
        <w:t xml:space="preserve">роекта благоустройства дворовой </w:t>
      </w:r>
      <w:r>
        <w:rPr>
          <w:rFonts w:ascii="Times New Roman" w:hAnsi="Times New Roman" w:cs="Times New Roman"/>
          <w:sz w:val="28"/>
          <w:szCs w:val="28"/>
        </w:rPr>
        <w:t>территории в текстовой и графическо</w:t>
      </w:r>
      <w:r w:rsidR="00A33473">
        <w:rPr>
          <w:rFonts w:ascii="Times New Roman" w:hAnsi="Times New Roman" w:cs="Times New Roman"/>
          <w:sz w:val="28"/>
          <w:szCs w:val="28"/>
        </w:rPr>
        <w:t xml:space="preserve">й форме, определяющая проектные </w:t>
      </w:r>
      <w:r>
        <w:rPr>
          <w:rFonts w:ascii="Times New Roman" w:hAnsi="Times New Roman" w:cs="Times New Roman"/>
          <w:sz w:val="28"/>
          <w:szCs w:val="28"/>
        </w:rPr>
        <w:t>решения по функциональному з</w:t>
      </w:r>
      <w:r w:rsidR="00A33473">
        <w:rPr>
          <w:rFonts w:ascii="Times New Roman" w:hAnsi="Times New Roman" w:cs="Times New Roman"/>
          <w:sz w:val="28"/>
          <w:szCs w:val="28"/>
        </w:rPr>
        <w:t xml:space="preserve">онированию дворовой территории, </w:t>
      </w:r>
      <w:r>
        <w:rPr>
          <w:rFonts w:ascii="Times New Roman" w:hAnsi="Times New Roman" w:cs="Times New Roman"/>
          <w:sz w:val="28"/>
          <w:szCs w:val="28"/>
        </w:rPr>
        <w:t>благоустройству каждой из зон, а также включающая перечень и стоимость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1E1B67" w:rsidRPr="00A33473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73">
        <w:rPr>
          <w:rFonts w:ascii="Times New Roman" w:hAnsi="Times New Roman" w:cs="Times New Roman"/>
          <w:b/>
          <w:sz w:val="28"/>
          <w:szCs w:val="28"/>
        </w:rPr>
        <w:t>Минимальный перечень видов работ по благоустройству дворовых</w:t>
      </w:r>
    </w:p>
    <w:p w:rsidR="001E1B67" w:rsidRPr="00A33473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73">
        <w:rPr>
          <w:rFonts w:ascii="Times New Roman" w:hAnsi="Times New Roman" w:cs="Times New Roman"/>
          <w:b/>
          <w:sz w:val="28"/>
          <w:szCs w:val="28"/>
        </w:rPr>
        <w:t>территорий на 2017 года:</w:t>
      </w:r>
    </w:p>
    <w:p w:rsidR="001E1B67" w:rsidRDefault="00844D3B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1B67">
        <w:rPr>
          <w:rFonts w:ascii="Times New Roman" w:hAnsi="Times New Roman" w:cs="Times New Roman"/>
          <w:sz w:val="28"/>
          <w:szCs w:val="28"/>
        </w:rPr>
        <w:t>) установка скамеек;</w:t>
      </w:r>
    </w:p>
    <w:p w:rsidR="001E1B67" w:rsidRDefault="00844D3B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E1B67">
        <w:rPr>
          <w:rFonts w:ascii="Times New Roman" w:hAnsi="Times New Roman" w:cs="Times New Roman"/>
          <w:sz w:val="28"/>
          <w:szCs w:val="28"/>
        </w:rPr>
        <w:t>) установка урн для мусора;</w:t>
      </w:r>
    </w:p>
    <w:p w:rsidR="001E1B67" w:rsidRPr="00A33473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73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 – перечень работ на 2017 года: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оборудование автомобильных парковок;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30"/>
          <w:szCs w:val="30"/>
        </w:rPr>
        <w:t>устройство и обустройство тротуаров, пешеходных дорожек</w:t>
      </w:r>
    </w:p>
    <w:p w:rsidR="001E1B67" w:rsidRPr="00A33473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73">
        <w:rPr>
          <w:rFonts w:ascii="Times New Roman" w:hAnsi="Times New Roman" w:cs="Times New Roman"/>
          <w:b/>
          <w:sz w:val="28"/>
          <w:szCs w:val="28"/>
        </w:rPr>
        <w:t>перечень объектов по благоустройству общественных мест: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парков/скверов/бульваров;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улицы/парка/сквера/бульвара;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городских автомобильных парковок;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благоустройство территории возле общественного здания (как</w:t>
      </w:r>
      <w:proofErr w:type="gramEnd"/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Дом культуры, ЗАГС);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вокруг памятника;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пешеходных зон (тротуаров) с обустройством зон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(лавочек и пр.) на конкретной улице;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пустырей;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городских площадей 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центральных);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объекты.</w:t>
      </w:r>
    </w:p>
    <w:p w:rsidR="001E1B67" w:rsidRDefault="00A33473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473">
        <w:rPr>
          <w:rFonts w:ascii="Times New Roman" w:hAnsi="Times New Roman" w:cs="Times New Roman"/>
          <w:b/>
          <w:sz w:val="28"/>
          <w:szCs w:val="28"/>
        </w:rPr>
        <w:t>Ф</w:t>
      </w:r>
      <w:r w:rsidR="001E1B67" w:rsidRPr="00A33473">
        <w:rPr>
          <w:rFonts w:ascii="Times New Roman" w:hAnsi="Times New Roman" w:cs="Times New Roman"/>
          <w:b/>
          <w:sz w:val="28"/>
          <w:szCs w:val="28"/>
        </w:rPr>
        <w:t xml:space="preserve">ормирование современной </w:t>
      </w:r>
      <w:r w:rsidRPr="00A33473">
        <w:rPr>
          <w:rFonts w:ascii="Times New Roman" w:hAnsi="Times New Roman" w:cs="Times New Roman"/>
          <w:b/>
          <w:sz w:val="28"/>
          <w:szCs w:val="28"/>
        </w:rPr>
        <w:t>комфортной среды</w:t>
      </w:r>
      <w:r>
        <w:rPr>
          <w:rFonts w:ascii="Times New Roman" w:hAnsi="Times New Roman" w:cs="Times New Roman"/>
          <w:sz w:val="28"/>
          <w:szCs w:val="28"/>
        </w:rPr>
        <w:t xml:space="preserve"> – мероприятия, </w:t>
      </w:r>
      <w:r w:rsidR="001E1B67">
        <w:rPr>
          <w:rFonts w:ascii="Times New Roman" w:hAnsi="Times New Roman" w:cs="Times New Roman"/>
          <w:sz w:val="28"/>
          <w:szCs w:val="28"/>
        </w:rPr>
        <w:t>направленные на улучшение санитарного,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и эстетического </w:t>
      </w:r>
      <w:r w:rsidR="001E1B67">
        <w:rPr>
          <w:rFonts w:ascii="Times New Roman" w:hAnsi="Times New Roman" w:cs="Times New Roman"/>
          <w:sz w:val="28"/>
          <w:szCs w:val="28"/>
        </w:rPr>
        <w:t>состояния дворовой территории;</w:t>
      </w:r>
    </w:p>
    <w:p w:rsidR="00A33473" w:rsidRDefault="00A33473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текущего состояния сферы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A3347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A33473">
        <w:rPr>
          <w:rFonts w:ascii="Times New Roman" w:hAnsi="Times New Roman" w:cs="Times New Roman"/>
          <w:sz w:val="28"/>
          <w:szCs w:val="28"/>
        </w:rPr>
        <w:t xml:space="preserve"> Пестравский.</w:t>
      </w:r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</w:t>
      </w:r>
      <w:r w:rsidR="00A33473">
        <w:rPr>
          <w:rFonts w:ascii="Times New Roman" w:hAnsi="Times New Roman" w:cs="Times New Roman"/>
          <w:sz w:val="28"/>
          <w:szCs w:val="28"/>
        </w:rPr>
        <w:t>авлений развития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</w:t>
      </w:r>
      <w:r w:rsidR="00A334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33473">
        <w:rPr>
          <w:rFonts w:ascii="Times New Roman" w:hAnsi="Times New Roman" w:cs="Times New Roman"/>
          <w:sz w:val="28"/>
          <w:szCs w:val="28"/>
        </w:rPr>
        <w:t xml:space="preserve">ровня благоустройства, создание </w:t>
      </w:r>
      <w:r>
        <w:rPr>
          <w:rFonts w:ascii="Times New Roman" w:hAnsi="Times New Roman" w:cs="Times New Roman"/>
          <w:sz w:val="28"/>
          <w:szCs w:val="28"/>
        </w:rPr>
        <w:t>безопасных и комфортных</w:t>
      </w:r>
      <w:r w:rsidR="00A33473">
        <w:rPr>
          <w:rFonts w:ascii="Times New Roman" w:hAnsi="Times New Roman" w:cs="Times New Roman"/>
          <w:sz w:val="28"/>
          <w:szCs w:val="28"/>
        </w:rPr>
        <w:t xml:space="preserve"> условий для проживания жителей муниципального образования. </w:t>
      </w:r>
      <w:r>
        <w:rPr>
          <w:rFonts w:ascii="Times New Roman" w:hAnsi="Times New Roman" w:cs="Times New Roman"/>
          <w:sz w:val="28"/>
          <w:szCs w:val="28"/>
        </w:rPr>
        <w:t>Статус современного муниципа</w:t>
      </w:r>
      <w:r w:rsidR="00A33473">
        <w:rPr>
          <w:rFonts w:ascii="Times New Roman" w:hAnsi="Times New Roman" w:cs="Times New Roman"/>
          <w:sz w:val="28"/>
          <w:szCs w:val="28"/>
        </w:rPr>
        <w:t xml:space="preserve">льного образования во многом </w:t>
      </w:r>
      <w:r>
        <w:rPr>
          <w:rFonts w:ascii="Times New Roman" w:hAnsi="Times New Roman" w:cs="Times New Roman"/>
          <w:sz w:val="28"/>
          <w:szCs w:val="28"/>
        </w:rPr>
        <w:t>определяет уровень внешнего благоу</w:t>
      </w:r>
      <w:r w:rsidR="00A33473">
        <w:rPr>
          <w:rFonts w:ascii="Times New Roman" w:hAnsi="Times New Roman" w:cs="Times New Roman"/>
          <w:sz w:val="28"/>
          <w:szCs w:val="28"/>
        </w:rPr>
        <w:t xml:space="preserve">стройства и развитая инженерная инфраструктура. </w:t>
      </w:r>
      <w:r>
        <w:rPr>
          <w:rFonts w:ascii="Times New Roman" w:hAnsi="Times New Roman" w:cs="Times New Roman"/>
          <w:sz w:val="28"/>
          <w:szCs w:val="28"/>
        </w:rPr>
        <w:t>Дворовые территории явля</w:t>
      </w:r>
      <w:r w:rsidR="00A33473">
        <w:rPr>
          <w:rFonts w:ascii="Times New Roman" w:hAnsi="Times New Roman" w:cs="Times New Roman"/>
          <w:sz w:val="28"/>
          <w:szCs w:val="28"/>
        </w:rPr>
        <w:t xml:space="preserve">ются важнейшей составной частью </w:t>
      </w:r>
      <w:r>
        <w:rPr>
          <w:rFonts w:ascii="Times New Roman" w:hAnsi="Times New Roman" w:cs="Times New Roman"/>
          <w:sz w:val="28"/>
          <w:szCs w:val="28"/>
        </w:rPr>
        <w:t>транспортной системы. От уровн</w:t>
      </w:r>
      <w:r w:rsidR="00A33473">
        <w:rPr>
          <w:rFonts w:ascii="Times New Roman" w:hAnsi="Times New Roman" w:cs="Times New Roman"/>
          <w:sz w:val="28"/>
          <w:szCs w:val="28"/>
        </w:rPr>
        <w:t xml:space="preserve">я транспортно-эксплуатационного </w:t>
      </w:r>
      <w:r>
        <w:rPr>
          <w:rFonts w:ascii="Times New Roman" w:hAnsi="Times New Roman" w:cs="Times New Roman"/>
          <w:sz w:val="28"/>
          <w:szCs w:val="28"/>
        </w:rPr>
        <w:t>состояния дворовых территорий мно</w:t>
      </w:r>
      <w:r w:rsidR="00A33473">
        <w:rPr>
          <w:rFonts w:ascii="Times New Roman" w:hAnsi="Times New Roman" w:cs="Times New Roman"/>
          <w:sz w:val="28"/>
          <w:szCs w:val="28"/>
        </w:rPr>
        <w:t xml:space="preserve">гоквартирных домов и проездов к </w:t>
      </w:r>
      <w:r>
        <w:rPr>
          <w:rFonts w:ascii="Times New Roman" w:hAnsi="Times New Roman" w:cs="Times New Roman"/>
          <w:sz w:val="28"/>
          <w:szCs w:val="28"/>
        </w:rPr>
        <w:t>дворовым территориям во многом за</w:t>
      </w:r>
      <w:r w:rsidR="00A33473">
        <w:rPr>
          <w:rFonts w:ascii="Times New Roman" w:hAnsi="Times New Roman" w:cs="Times New Roman"/>
          <w:sz w:val="28"/>
          <w:szCs w:val="28"/>
        </w:rPr>
        <w:t xml:space="preserve">висит качество жизни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473">
        <w:rPr>
          <w:rFonts w:ascii="Times New Roman" w:hAnsi="Times New Roman" w:cs="Times New Roman"/>
          <w:sz w:val="28"/>
          <w:szCs w:val="28"/>
        </w:rPr>
        <w:t>Пестравском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A33473">
        <w:rPr>
          <w:rFonts w:ascii="Times New Roman" w:hAnsi="Times New Roman" w:cs="Times New Roman"/>
          <w:sz w:val="28"/>
          <w:szCs w:val="28"/>
        </w:rPr>
        <w:t xml:space="preserve">135 многоквартирных домов </w:t>
      </w:r>
      <w:r>
        <w:rPr>
          <w:rFonts w:ascii="Times New Roman" w:hAnsi="Times New Roman" w:cs="Times New Roman"/>
          <w:sz w:val="28"/>
          <w:szCs w:val="28"/>
        </w:rPr>
        <w:t>общей площадью дворовых территорий</w:t>
      </w:r>
      <w:r w:rsidR="00844D3B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3B5F46">
        <w:rPr>
          <w:rFonts w:ascii="Times New Roman" w:hAnsi="Times New Roman" w:cs="Times New Roman"/>
          <w:sz w:val="28"/>
          <w:szCs w:val="28"/>
        </w:rPr>
        <w:t>40500</w:t>
      </w:r>
      <w:r w:rsidR="00A33473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>Количество и площадь благоустроенных дворо</w:t>
      </w:r>
      <w:r w:rsidR="00A33473">
        <w:rPr>
          <w:rFonts w:ascii="Times New Roman" w:hAnsi="Times New Roman" w:cs="Times New Roman"/>
          <w:sz w:val="28"/>
          <w:szCs w:val="28"/>
        </w:rPr>
        <w:t xml:space="preserve">вых территорий </w:t>
      </w:r>
      <w:r>
        <w:rPr>
          <w:rFonts w:ascii="Times New Roman" w:hAnsi="Times New Roman" w:cs="Times New Roman"/>
          <w:sz w:val="28"/>
          <w:szCs w:val="28"/>
        </w:rPr>
        <w:t>(полностью освещенных, оборудованными местами для проведения досуга и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отдыха разными группами населени</w:t>
      </w:r>
      <w:r w:rsidR="00A33473">
        <w:rPr>
          <w:rFonts w:ascii="Times New Roman" w:hAnsi="Times New Roman" w:cs="Times New Roman"/>
          <w:sz w:val="28"/>
          <w:szCs w:val="28"/>
        </w:rPr>
        <w:t xml:space="preserve">я (спортивные площадки, детские </w:t>
      </w:r>
      <w:r>
        <w:rPr>
          <w:rFonts w:ascii="Times New Roman" w:hAnsi="Times New Roman" w:cs="Times New Roman"/>
          <w:sz w:val="28"/>
          <w:szCs w:val="28"/>
        </w:rPr>
        <w:t>площадки и т.д.), малыми архитек</w:t>
      </w:r>
      <w:r w:rsidR="00A33473">
        <w:rPr>
          <w:rFonts w:ascii="Times New Roman" w:hAnsi="Times New Roman" w:cs="Times New Roman"/>
          <w:sz w:val="28"/>
          <w:szCs w:val="28"/>
        </w:rPr>
        <w:t xml:space="preserve">турными формами) составляет </w:t>
      </w:r>
      <w:r w:rsidR="00A33473" w:rsidRPr="00844D3B">
        <w:rPr>
          <w:rFonts w:ascii="Times New Roman" w:hAnsi="Times New Roman" w:cs="Times New Roman"/>
          <w:sz w:val="28"/>
          <w:szCs w:val="28"/>
        </w:rPr>
        <w:t>5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с площадью дворовых территорий </w:t>
      </w:r>
      <w:r w:rsidRPr="00844D3B">
        <w:rPr>
          <w:rFonts w:ascii="Times New Roman" w:hAnsi="Times New Roman" w:cs="Times New Roman"/>
          <w:sz w:val="28"/>
          <w:szCs w:val="28"/>
        </w:rPr>
        <w:t>977</w:t>
      </w:r>
      <w:r w:rsidR="00844D3B">
        <w:rPr>
          <w:rFonts w:ascii="Times New Roman" w:hAnsi="Times New Roman" w:cs="Times New Roman"/>
          <w:sz w:val="28"/>
          <w:szCs w:val="28"/>
        </w:rPr>
        <w:t xml:space="preserve">,0 </w:t>
      </w:r>
      <w:r w:rsidR="00A33473">
        <w:rPr>
          <w:rFonts w:ascii="Times New Roman" w:hAnsi="Times New Roman" w:cs="Times New Roman"/>
          <w:sz w:val="28"/>
          <w:szCs w:val="28"/>
        </w:rPr>
        <w:t xml:space="preserve"> кв. м. </w:t>
      </w:r>
      <w:r>
        <w:rPr>
          <w:rFonts w:ascii="Times New Roman" w:hAnsi="Times New Roman" w:cs="Times New Roman"/>
          <w:sz w:val="28"/>
          <w:szCs w:val="28"/>
        </w:rPr>
        <w:t>Охват населения благоустроенны</w:t>
      </w:r>
      <w:r w:rsidR="00A33473">
        <w:rPr>
          <w:rFonts w:ascii="Times New Roman" w:hAnsi="Times New Roman" w:cs="Times New Roman"/>
          <w:sz w:val="28"/>
          <w:szCs w:val="28"/>
        </w:rPr>
        <w:t>ми дворовыми территориями (доля</w:t>
      </w:r>
      <w:proofErr w:type="gramEnd"/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проживающего в жилом фон</w:t>
      </w:r>
      <w:r w:rsidR="00A33473">
        <w:rPr>
          <w:rFonts w:ascii="Times New Roman" w:hAnsi="Times New Roman" w:cs="Times New Roman"/>
          <w:sz w:val="28"/>
          <w:szCs w:val="28"/>
        </w:rPr>
        <w:t xml:space="preserve">де с благоустроенными дворовыми </w:t>
      </w:r>
      <w:r>
        <w:rPr>
          <w:rFonts w:ascii="Times New Roman" w:hAnsi="Times New Roman" w:cs="Times New Roman"/>
          <w:sz w:val="28"/>
          <w:szCs w:val="28"/>
        </w:rPr>
        <w:t>территориями от общей числе</w:t>
      </w:r>
      <w:r w:rsidR="00A33473">
        <w:rPr>
          <w:rFonts w:ascii="Times New Roman" w:hAnsi="Times New Roman" w:cs="Times New Roman"/>
          <w:sz w:val="28"/>
          <w:szCs w:val="28"/>
        </w:rPr>
        <w:t xml:space="preserve">нности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субъекта Российской Федерации) составляет </w:t>
      </w:r>
      <w:r w:rsidR="00844D3B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существующем жилищном фон</w:t>
      </w:r>
      <w:r w:rsidR="00A33473">
        <w:rPr>
          <w:rFonts w:ascii="Times New Roman" w:hAnsi="Times New Roman" w:cs="Times New Roman"/>
          <w:sz w:val="28"/>
          <w:szCs w:val="28"/>
        </w:rPr>
        <w:t xml:space="preserve">де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объекты благоустройст</w:t>
      </w:r>
      <w:r w:rsidR="00A33473">
        <w:rPr>
          <w:rFonts w:ascii="Times New Roman" w:hAnsi="Times New Roman" w:cs="Times New Roman"/>
          <w:sz w:val="28"/>
          <w:szCs w:val="28"/>
        </w:rPr>
        <w:t xml:space="preserve">ва дворов за многолетний период </w:t>
      </w:r>
      <w:r>
        <w:rPr>
          <w:rFonts w:ascii="Times New Roman" w:hAnsi="Times New Roman" w:cs="Times New Roman"/>
          <w:sz w:val="28"/>
          <w:szCs w:val="28"/>
        </w:rPr>
        <w:t>эксплуатации пришли в ветхое состо</w:t>
      </w:r>
      <w:r w:rsidR="00A33473">
        <w:rPr>
          <w:rFonts w:ascii="Times New Roman" w:hAnsi="Times New Roman" w:cs="Times New Roman"/>
          <w:sz w:val="28"/>
          <w:szCs w:val="28"/>
        </w:rPr>
        <w:t xml:space="preserve">яние, и не отвечают современным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обусловленным нормами Градостроительного и Жилищного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кодексов Российской Федерации.</w:t>
      </w:r>
    </w:p>
    <w:p w:rsidR="00A33473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обследований дворовых </w:t>
      </w:r>
      <w:r w:rsidR="00A33473">
        <w:rPr>
          <w:rFonts w:ascii="Times New Roman" w:hAnsi="Times New Roman" w:cs="Times New Roman"/>
          <w:sz w:val="28"/>
          <w:szCs w:val="28"/>
        </w:rPr>
        <w:t xml:space="preserve">территории показали, что пришло </w:t>
      </w:r>
      <w:r>
        <w:rPr>
          <w:rFonts w:ascii="Times New Roman" w:hAnsi="Times New Roman" w:cs="Times New Roman"/>
          <w:sz w:val="28"/>
          <w:szCs w:val="28"/>
        </w:rPr>
        <w:t>в негодность асфальтобетонное покр</w:t>
      </w:r>
      <w:r w:rsidR="00A33473">
        <w:rPr>
          <w:rFonts w:ascii="Times New Roman" w:hAnsi="Times New Roman" w:cs="Times New Roman"/>
          <w:sz w:val="28"/>
          <w:szCs w:val="28"/>
        </w:rPr>
        <w:t xml:space="preserve">ытие внутри дворовых проездов и </w:t>
      </w:r>
      <w:r>
        <w:rPr>
          <w:rFonts w:ascii="Times New Roman" w:hAnsi="Times New Roman" w:cs="Times New Roman"/>
          <w:sz w:val="28"/>
          <w:szCs w:val="28"/>
        </w:rPr>
        <w:t>тротуаров. В большинстве дворов от</w:t>
      </w:r>
      <w:r w:rsidR="00A33473">
        <w:rPr>
          <w:rFonts w:ascii="Times New Roman" w:hAnsi="Times New Roman" w:cs="Times New Roman"/>
          <w:sz w:val="28"/>
          <w:szCs w:val="28"/>
        </w:rPr>
        <w:t xml:space="preserve">сутствует необходимый набор МАФ </w:t>
      </w:r>
      <w:r>
        <w:rPr>
          <w:rFonts w:ascii="Times New Roman" w:hAnsi="Times New Roman" w:cs="Times New Roman"/>
          <w:sz w:val="28"/>
          <w:szCs w:val="28"/>
        </w:rPr>
        <w:t>(скамейки, урны и др</w:t>
      </w:r>
      <w:r w:rsidR="00A334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 и обустроенны</w:t>
      </w:r>
      <w:r w:rsidR="00A33473">
        <w:rPr>
          <w:rFonts w:ascii="Times New Roman" w:hAnsi="Times New Roman" w:cs="Times New Roman"/>
          <w:sz w:val="28"/>
          <w:szCs w:val="28"/>
        </w:rPr>
        <w:t xml:space="preserve">е детские площадки. Отсутствуют </w:t>
      </w:r>
      <w:r>
        <w:rPr>
          <w:rFonts w:ascii="Times New Roman" w:hAnsi="Times New Roman" w:cs="Times New Roman"/>
          <w:sz w:val="28"/>
          <w:szCs w:val="28"/>
        </w:rPr>
        <w:t>специально оборудованные стоянки для</w:t>
      </w:r>
      <w:r w:rsidR="00A33473">
        <w:rPr>
          <w:rFonts w:ascii="Times New Roman" w:hAnsi="Times New Roman" w:cs="Times New Roman"/>
          <w:sz w:val="28"/>
          <w:szCs w:val="28"/>
        </w:rPr>
        <w:t xml:space="preserve"> автомобилей, что приводит к их </w:t>
      </w:r>
      <w:r>
        <w:rPr>
          <w:rFonts w:ascii="Times New Roman" w:hAnsi="Times New Roman" w:cs="Times New Roman"/>
          <w:sz w:val="28"/>
          <w:szCs w:val="28"/>
        </w:rPr>
        <w:t>хаотичной парковке, в некоторы</w:t>
      </w:r>
      <w:r w:rsidR="00A33473">
        <w:rPr>
          <w:rFonts w:ascii="Times New Roman" w:hAnsi="Times New Roman" w:cs="Times New Roman"/>
          <w:sz w:val="28"/>
          <w:szCs w:val="28"/>
        </w:rPr>
        <w:t>х случаях даже на зеленой зоне.</w:t>
      </w:r>
    </w:p>
    <w:p w:rsidR="001E1B67" w:rsidRDefault="001E1B67" w:rsidP="00A3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Существующее положение обусло</w:t>
      </w:r>
      <w:r w:rsidR="00A33473">
        <w:rPr>
          <w:rFonts w:ascii="Times New Roman" w:hAnsi="Times New Roman" w:cs="Times New Roman"/>
          <w:sz w:val="28"/>
          <w:szCs w:val="28"/>
        </w:rPr>
        <w:t xml:space="preserve">влено рядом факторов: нарушение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градостроительных норм при застройке </w:t>
      </w:r>
      <w:r w:rsidR="00A33473">
        <w:rPr>
          <w:rFonts w:ascii="Times New Roman" w:hAnsi="Times New Roman" w:cs="Times New Roman"/>
          <w:sz w:val="28"/>
          <w:szCs w:val="28"/>
        </w:rPr>
        <w:t xml:space="preserve">сельских территорий, введение </w:t>
      </w:r>
      <w:r>
        <w:rPr>
          <w:rFonts w:ascii="Times New Roman" w:hAnsi="Times New Roman" w:cs="Times New Roman"/>
          <w:sz w:val="28"/>
          <w:szCs w:val="28"/>
        </w:rPr>
        <w:t>новых современных требований</w:t>
      </w:r>
      <w:r w:rsidR="00A33473">
        <w:rPr>
          <w:rFonts w:ascii="Times New Roman" w:hAnsi="Times New Roman" w:cs="Times New Roman"/>
          <w:sz w:val="28"/>
          <w:szCs w:val="28"/>
        </w:rPr>
        <w:t xml:space="preserve"> к благоустройству и содержанию </w:t>
      </w:r>
      <w:r>
        <w:rPr>
          <w:rFonts w:ascii="Times New Roman" w:hAnsi="Times New Roman" w:cs="Times New Roman"/>
          <w:sz w:val="28"/>
          <w:szCs w:val="28"/>
        </w:rPr>
        <w:t>территорий, недостаточное финансиро</w:t>
      </w:r>
      <w:r w:rsidR="00A33473">
        <w:rPr>
          <w:rFonts w:ascii="Times New Roman" w:hAnsi="Times New Roman" w:cs="Times New Roman"/>
          <w:sz w:val="28"/>
          <w:szCs w:val="28"/>
        </w:rPr>
        <w:t xml:space="preserve">вание программных мероприятий в </w:t>
      </w:r>
      <w:r>
        <w:rPr>
          <w:rFonts w:ascii="Times New Roman" w:hAnsi="Times New Roman" w:cs="Times New Roman"/>
          <w:sz w:val="28"/>
          <w:szCs w:val="28"/>
        </w:rPr>
        <w:t>предыдущие годы.</w:t>
      </w:r>
    </w:p>
    <w:p w:rsidR="001E1B67" w:rsidRPr="004F0B8F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благоустройства территорий продиктова</w:t>
      </w:r>
      <w:r w:rsidR="00A33473">
        <w:rPr>
          <w:rFonts w:ascii="Times New Roman" w:hAnsi="Times New Roman" w:cs="Times New Roman"/>
          <w:sz w:val="28"/>
          <w:szCs w:val="28"/>
        </w:rPr>
        <w:t xml:space="preserve">но на </w:t>
      </w:r>
      <w:r>
        <w:rPr>
          <w:rFonts w:ascii="Times New Roman" w:hAnsi="Times New Roman" w:cs="Times New Roman"/>
          <w:sz w:val="28"/>
          <w:szCs w:val="28"/>
        </w:rPr>
        <w:t>сегодняшний день необходимостью обеспечения проживания людей в более</w:t>
      </w:r>
      <w:r w:rsidR="00A33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комфортных условиях при постоянно рас</w:t>
      </w:r>
      <w:r w:rsidR="004F0B8F">
        <w:rPr>
          <w:rFonts w:ascii="Times New Roman" w:hAnsi="Times New Roman" w:cs="Times New Roman"/>
          <w:sz w:val="28"/>
          <w:szCs w:val="28"/>
        </w:rPr>
        <w:t>тущем благосостоянии населения.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органов муни</w:t>
      </w:r>
      <w:r w:rsidR="004F0B8F">
        <w:rPr>
          <w:rFonts w:ascii="Times New Roman" w:hAnsi="Times New Roman" w:cs="Times New Roman"/>
          <w:sz w:val="28"/>
          <w:szCs w:val="28"/>
        </w:rPr>
        <w:t xml:space="preserve">ципального образования является </w:t>
      </w:r>
      <w:r>
        <w:rPr>
          <w:rFonts w:ascii="Times New Roman" w:hAnsi="Times New Roman" w:cs="Times New Roman"/>
          <w:sz w:val="28"/>
          <w:szCs w:val="28"/>
        </w:rPr>
        <w:t>формирование и обеспечение среды, комфортной и б</w:t>
      </w:r>
      <w:r w:rsidR="004F0B8F">
        <w:rPr>
          <w:rFonts w:ascii="Times New Roman" w:hAnsi="Times New Roman" w:cs="Times New Roman"/>
          <w:sz w:val="28"/>
          <w:szCs w:val="28"/>
        </w:rPr>
        <w:t xml:space="preserve">лагоприятной для </w:t>
      </w:r>
      <w:r>
        <w:rPr>
          <w:rFonts w:ascii="Times New Roman" w:hAnsi="Times New Roman" w:cs="Times New Roman"/>
          <w:sz w:val="28"/>
          <w:szCs w:val="28"/>
        </w:rPr>
        <w:t>проживания населения, в том чис</w:t>
      </w:r>
      <w:r w:rsidR="004F0B8F">
        <w:rPr>
          <w:rFonts w:ascii="Times New Roman" w:hAnsi="Times New Roman" w:cs="Times New Roman"/>
          <w:sz w:val="28"/>
          <w:szCs w:val="28"/>
        </w:rPr>
        <w:t xml:space="preserve">ле благоустройство и надлежащее </w:t>
      </w:r>
      <w:r>
        <w:rPr>
          <w:rFonts w:ascii="Times New Roman" w:hAnsi="Times New Roman" w:cs="Times New Roman"/>
          <w:sz w:val="28"/>
          <w:szCs w:val="28"/>
        </w:rPr>
        <w:t>содержание дворовых те</w:t>
      </w:r>
      <w:r w:rsidR="004F0B8F">
        <w:rPr>
          <w:rFonts w:ascii="Times New Roman" w:hAnsi="Times New Roman" w:cs="Times New Roman"/>
          <w:sz w:val="28"/>
          <w:szCs w:val="28"/>
        </w:rPr>
        <w:t xml:space="preserve">рриторий, выполнение требований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</w:t>
      </w:r>
      <w:r w:rsidR="004F0B8F">
        <w:rPr>
          <w:rFonts w:ascii="Times New Roman" w:hAnsi="Times New Roman" w:cs="Times New Roman"/>
          <w:sz w:val="28"/>
          <w:szCs w:val="28"/>
        </w:rPr>
        <w:t xml:space="preserve">ийской Федерации по устойчивому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F0B8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обеспечивающих при осуществл</w:t>
      </w:r>
      <w:r w:rsidR="004F0B8F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 без</w:t>
      </w:r>
      <w:r w:rsidR="004F0B8F">
        <w:rPr>
          <w:rFonts w:ascii="Times New Roman" w:hAnsi="Times New Roman" w:cs="Times New Roman"/>
          <w:sz w:val="28"/>
          <w:szCs w:val="28"/>
        </w:rPr>
        <w:t xml:space="preserve">опасные и благоприятные условия </w:t>
      </w:r>
      <w:r>
        <w:rPr>
          <w:rFonts w:ascii="Times New Roman" w:hAnsi="Times New Roman" w:cs="Times New Roman"/>
          <w:sz w:val="28"/>
          <w:szCs w:val="28"/>
        </w:rPr>
        <w:t>жизнедеятельности человека.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дворовых и общественных территорий </w:t>
      </w:r>
      <w:r w:rsidR="004F0B8F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современными требов</w:t>
      </w:r>
      <w:r w:rsidR="004F0B8F">
        <w:rPr>
          <w:rFonts w:ascii="Times New Roman" w:hAnsi="Times New Roman" w:cs="Times New Roman"/>
          <w:sz w:val="28"/>
          <w:szCs w:val="28"/>
        </w:rPr>
        <w:t xml:space="preserve">аниями комфортности разработана 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E730C9">
        <w:rPr>
          <w:rFonts w:ascii="Times New Roman" w:hAnsi="Times New Roman" w:cs="Times New Roman"/>
          <w:sz w:val="28"/>
          <w:szCs w:val="28"/>
        </w:rPr>
        <w:t>Формирование</w:t>
      </w:r>
      <w:r w:rsidR="004F0B8F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F0B8F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 на 2017 год</w:t>
      </w:r>
      <w:r>
        <w:rPr>
          <w:rFonts w:ascii="Times New Roman" w:hAnsi="Times New Roman" w:cs="Times New Roman"/>
          <w:sz w:val="28"/>
          <w:szCs w:val="28"/>
        </w:rPr>
        <w:t>» (далее – муниципальная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программа), которой предусматривается целенаправленная работа исходя из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минимального и дополнительного перечня работ.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</w:t>
      </w:r>
      <w:r w:rsidR="004F0B8F">
        <w:rPr>
          <w:rFonts w:ascii="Times New Roman" w:hAnsi="Times New Roman" w:cs="Times New Roman"/>
          <w:sz w:val="28"/>
          <w:szCs w:val="28"/>
        </w:rPr>
        <w:t xml:space="preserve">рий и мест массового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позволит поддержать их </w:t>
      </w:r>
      <w:r w:rsidR="004F0B8F">
        <w:rPr>
          <w:rFonts w:ascii="Times New Roman" w:hAnsi="Times New Roman" w:cs="Times New Roman"/>
          <w:sz w:val="28"/>
          <w:szCs w:val="28"/>
        </w:rPr>
        <w:t xml:space="preserve">в удовлетворительном состоянии, </w:t>
      </w:r>
      <w:r>
        <w:rPr>
          <w:rFonts w:ascii="Times New Roman" w:hAnsi="Times New Roman" w:cs="Times New Roman"/>
          <w:sz w:val="28"/>
          <w:szCs w:val="28"/>
        </w:rPr>
        <w:t>повысить уровень благоустройства, выполнить архитектурно-планировочную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территории, обеспечить </w:t>
      </w:r>
      <w:r w:rsidR="004F0B8F">
        <w:rPr>
          <w:rFonts w:ascii="Times New Roman" w:hAnsi="Times New Roman" w:cs="Times New Roman"/>
          <w:sz w:val="28"/>
          <w:szCs w:val="28"/>
        </w:rPr>
        <w:t xml:space="preserve">здоровые условия отдыха и жизни </w:t>
      </w:r>
      <w:r>
        <w:rPr>
          <w:rFonts w:ascii="Times New Roman" w:hAnsi="Times New Roman" w:cs="Times New Roman"/>
          <w:sz w:val="28"/>
          <w:szCs w:val="28"/>
        </w:rPr>
        <w:t>жителей.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территория </w:t>
      </w:r>
      <w:r w:rsidR="004F0B8F">
        <w:rPr>
          <w:rFonts w:ascii="Times New Roman" w:hAnsi="Times New Roman" w:cs="Times New Roman"/>
          <w:sz w:val="28"/>
          <w:szCs w:val="28"/>
        </w:rPr>
        <w:t xml:space="preserve">муниципального района составляет </w:t>
      </w:r>
      <w:r w:rsidR="004150BE">
        <w:rPr>
          <w:rFonts w:ascii="Times New Roman" w:hAnsi="Times New Roman" w:cs="Times New Roman"/>
          <w:sz w:val="28"/>
          <w:szCs w:val="28"/>
        </w:rPr>
        <w:t>196000</w:t>
      </w:r>
      <w:r>
        <w:rPr>
          <w:rFonts w:ascii="Times New Roman" w:hAnsi="Times New Roman" w:cs="Times New Roman"/>
          <w:sz w:val="28"/>
          <w:szCs w:val="28"/>
        </w:rPr>
        <w:t xml:space="preserve"> га. Имеется </w:t>
      </w:r>
      <w:r w:rsidRPr="004150B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территорий общ</w:t>
      </w:r>
      <w:r w:rsidR="004F0B8F">
        <w:rPr>
          <w:rFonts w:ascii="Times New Roman" w:hAnsi="Times New Roman" w:cs="Times New Roman"/>
          <w:sz w:val="28"/>
          <w:szCs w:val="28"/>
        </w:rPr>
        <w:t xml:space="preserve">его пользования (парки, скверы, </w:t>
      </w:r>
      <w:r>
        <w:rPr>
          <w:rFonts w:ascii="Times New Roman" w:hAnsi="Times New Roman" w:cs="Times New Roman"/>
          <w:sz w:val="28"/>
          <w:szCs w:val="28"/>
        </w:rPr>
        <w:t xml:space="preserve">площади, проезды, центральные улицы и т.д.) общей площадью </w:t>
      </w:r>
      <w:r w:rsidR="004150BE">
        <w:rPr>
          <w:rFonts w:ascii="Times New Roman" w:hAnsi="Times New Roman" w:cs="Times New Roman"/>
          <w:sz w:val="28"/>
          <w:szCs w:val="28"/>
        </w:rPr>
        <w:t xml:space="preserve">28000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41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</w:t>
      </w:r>
      <w:r w:rsidR="004F0B8F">
        <w:rPr>
          <w:rFonts w:ascii="Times New Roman" w:hAnsi="Times New Roman" w:cs="Times New Roman"/>
          <w:sz w:val="28"/>
          <w:szCs w:val="28"/>
        </w:rPr>
        <w:t xml:space="preserve"> Некоторые из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 потерял</w:t>
      </w:r>
      <w:r w:rsidR="004F0B8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F0B8F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="004F0B8F">
        <w:rPr>
          <w:rFonts w:ascii="Times New Roman" w:hAnsi="Times New Roman" w:cs="Times New Roman"/>
          <w:sz w:val="28"/>
          <w:szCs w:val="28"/>
        </w:rPr>
        <w:t xml:space="preserve">, не отвечают </w:t>
      </w:r>
      <w:r>
        <w:rPr>
          <w:rFonts w:ascii="Times New Roman" w:hAnsi="Times New Roman" w:cs="Times New Roman"/>
          <w:sz w:val="28"/>
          <w:szCs w:val="28"/>
        </w:rPr>
        <w:t>современным требованиям и нуждаются в ремонте.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благо</w:t>
      </w:r>
      <w:r w:rsidR="004F0B8F">
        <w:rPr>
          <w:rFonts w:ascii="Times New Roman" w:hAnsi="Times New Roman" w:cs="Times New Roman"/>
          <w:sz w:val="28"/>
          <w:szCs w:val="28"/>
        </w:rPr>
        <w:t xml:space="preserve">устройству необходимо учитывать </w:t>
      </w:r>
      <w:r>
        <w:rPr>
          <w:rFonts w:ascii="Times New Roman" w:hAnsi="Times New Roman" w:cs="Times New Roman"/>
          <w:sz w:val="28"/>
          <w:szCs w:val="28"/>
        </w:rPr>
        <w:t>мнение жителей и сложившуюся инфра</w:t>
      </w:r>
      <w:r w:rsidR="004F0B8F">
        <w:rPr>
          <w:rFonts w:ascii="Times New Roman" w:hAnsi="Times New Roman" w:cs="Times New Roman"/>
          <w:sz w:val="28"/>
          <w:szCs w:val="28"/>
        </w:rPr>
        <w:t xml:space="preserve">структуру территорий дворов для </w:t>
      </w:r>
      <w:r>
        <w:rPr>
          <w:rFonts w:ascii="Times New Roman" w:hAnsi="Times New Roman" w:cs="Times New Roman"/>
          <w:sz w:val="28"/>
          <w:szCs w:val="28"/>
        </w:rPr>
        <w:t>определения функциональных зон и выполнения других мероприятий.</w:t>
      </w:r>
    </w:p>
    <w:p w:rsidR="001E1B67" w:rsidRDefault="001E1B67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создать на дворовых территориях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ус</w:t>
      </w:r>
      <w:r w:rsidR="004F0B8F">
        <w:rPr>
          <w:rFonts w:ascii="Times New Roman" w:hAnsi="Times New Roman" w:cs="Times New Roman"/>
          <w:sz w:val="28"/>
          <w:szCs w:val="28"/>
        </w:rPr>
        <w:t xml:space="preserve">ловия, благоприятно влияющие на </w:t>
      </w:r>
      <w:r>
        <w:rPr>
          <w:rFonts w:ascii="Times New Roman" w:hAnsi="Times New Roman" w:cs="Times New Roman"/>
          <w:sz w:val="28"/>
          <w:szCs w:val="28"/>
        </w:rPr>
        <w:t>психологическое состояние человека, п</w:t>
      </w:r>
      <w:r w:rsidR="004F0B8F">
        <w:rPr>
          <w:rFonts w:ascii="Times New Roman" w:hAnsi="Times New Roman" w:cs="Times New Roman"/>
          <w:sz w:val="28"/>
          <w:szCs w:val="28"/>
        </w:rPr>
        <w:t xml:space="preserve">овысить комфортность проживания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4F0B8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4F0B8F">
        <w:rPr>
          <w:rFonts w:ascii="Times New Roman" w:hAnsi="Times New Roman" w:cs="Times New Roman"/>
          <w:sz w:val="28"/>
          <w:szCs w:val="28"/>
        </w:rPr>
        <w:lastRenderedPageBreak/>
        <w:t>поселений</w:t>
      </w:r>
      <w:r>
        <w:rPr>
          <w:rFonts w:ascii="Times New Roman" w:hAnsi="Times New Roman" w:cs="Times New Roman"/>
          <w:sz w:val="28"/>
          <w:szCs w:val="28"/>
        </w:rPr>
        <w:t>, обеспечить более эффективную эксплуатацию жилых домов,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активную гражданскую по</w:t>
      </w:r>
      <w:r w:rsidR="004F0B8F">
        <w:rPr>
          <w:rFonts w:ascii="Times New Roman" w:hAnsi="Times New Roman" w:cs="Times New Roman"/>
          <w:sz w:val="28"/>
          <w:szCs w:val="28"/>
        </w:rPr>
        <w:t xml:space="preserve">зицию населения посредством его </w:t>
      </w:r>
      <w:r>
        <w:rPr>
          <w:rFonts w:ascii="Times New Roman" w:hAnsi="Times New Roman" w:cs="Times New Roman"/>
          <w:sz w:val="28"/>
          <w:szCs w:val="28"/>
        </w:rPr>
        <w:t xml:space="preserve">участия в благоустройстве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территорий, повысить уровень и</w:t>
      </w:r>
      <w:r w:rsidR="004F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жизни горожан.</w:t>
      </w:r>
    </w:p>
    <w:p w:rsidR="00E730C9" w:rsidRDefault="00E730C9" w:rsidP="004F0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Приоритеты региональной по</w:t>
      </w:r>
      <w:r w:rsidR="001E2AC0">
        <w:rPr>
          <w:rFonts w:ascii="Times New Roman" w:hAnsi="Times New Roman" w:cs="Times New Roman"/>
          <w:sz w:val="28"/>
          <w:szCs w:val="28"/>
        </w:rPr>
        <w:t xml:space="preserve">литики в сфере благоустройства, </w:t>
      </w:r>
      <w:r>
        <w:rPr>
          <w:rFonts w:ascii="Times New Roman" w:hAnsi="Times New Roman" w:cs="Times New Roman"/>
          <w:sz w:val="28"/>
          <w:szCs w:val="28"/>
        </w:rPr>
        <w:t>формулировка целей и постановка задач программы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Приоритетами муниципа</w:t>
      </w:r>
      <w:r w:rsidR="001E2AC0">
        <w:rPr>
          <w:rFonts w:ascii="Times New Roman" w:hAnsi="Times New Roman" w:cs="Times New Roman"/>
          <w:sz w:val="28"/>
          <w:szCs w:val="28"/>
        </w:rPr>
        <w:t>льной политики в сфере жилищно-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муниципального образования являются: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комфортности условий проживания граждан;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территорий.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разработке мероп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риятий Программы сформированы и </w:t>
      </w:r>
      <w:r>
        <w:rPr>
          <w:rFonts w:ascii="Times New Roman" w:hAnsi="Times New Roman" w:cs="Times New Roman"/>
          <w:sz w:val="28"/>
          <w:szCs w:val="28"/>
        </w:rPr>
        <w:t>определены основные цели и задачи.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формирование </w:t>
      </w:r>
      <w:r w:rsidR="001E2AC0">
        <w:rPr>
          <w:rFonts w:ascii="Times New Roman" w:hAnsi="Times New Roman" w:cs="Times New Roman"/>
          <w:sz w:val="28"/>
          <w:szCs w:val="28"/>
        </w:rPr>
        <w:t>комфортной</w:t>
      </w:r>
      <w:r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1E2AC0">
        <w:rPr>
          <w:rFonts w:ascii="Times New Roman" w:hAnsi="Times New Roman" w:cs="Times New Roman"/>
          <w:sz w:val="28"/>
          <w:szCs w:val="28"/>
        </w:rPr>
        <w:t>на территории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достижения этой цели предлагается выполнить задачи: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благоустройство двор</w:t>
      </w:r>
      <w:r w:rsidR="001E2AC0">
        <w:rPr>
          <w:rFonts w:ascii="Times New Roman" w:hAnsi="Times New Roman" w:cs="Times New Roman"/>
          <w:sz w:val="28"/>
          <w:szCs w:val="28"/>
        </w:rPr>
        <w:t xml:space="preserve">овых территорий многоквартирных </w:t>
      </w:r>
      <w:r>
        <w:rPr>
          <w:rFonts w:ascii="Times New Roman" w:hAnsi="Times New Roman" w:cs="Times New Roman"/>
          <w:sz w:val="28"/>
          <w:szCs w:val="28"/>
        </w:rPr>
        <w:t>домов, входящих в перечень минимальных и дополнительных видов работ, а</w:t>
      </w:r>
      <w:r w:rsidR="001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мест массового пребывания населения;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общественной комиссии, </w:t>
      </w:r>
      <w:r w:rsidR="001E2AC0">
        <w:rPr>
          <w:rFonts w:ascii="Times New Roman" w:hAnsi="Times New Roman" w:cs="Times New Roman"/>
          <w:sz w:val="28"/>
          <w:szCs w:val="28"/>
        </w:rPr>
        <w:t xml:space="preserve">которая контролирует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Программы, согласует отчеты и принимает работы;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-обязательное общественное обсуждение и утверждение про</w:t>
      </w:r>
      <w:r w:rsidR="001E2AC0">
        <w:rPr>
          <w:rFonts w:ascii="Times New Roman" w:hAnsi="Times New Roman" w:cs="Times New Roman"/>
          <w:sz w:val="28"/>
          <w:szCs w:val="28"/>
        </w:rPr>
        <w:t xml:space="preserve">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-свободное право предл</w:t>
      </w:r>
      <w:r w:rsidR="001E2AC0">
        <w:rPr>
          <w:rFonts w:ascii="Times New Roman" w:hAnsi="Times New Roman" w:cs="Times New Roman"/>
          <w:sz w:val="28"/>
          <w:szCs w:val="28"/>
        </w:rPr>
        <w:t xml:space="preserve">ожения объектов для включения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Программу, при </w:t>
      </w:r>
      <w:r w:rsidR="001E2AC0">
        <w:rPr>
          <w:rFonts w:ascii="Times New Roman" w:hAnsi="Times New Roman" w:cs="Times New Roman"/>
          <w:sz w:val="28"/>
          <w:szCs w:val="28"/>
        </w:rPr>
        <w:t xml:space="preserve">обязательном условии инициативы </w:t>
      </w:r>
      <w:r>
        <w:rPr>
          <w:rFonts w:ascii="Times New Roman" w:hAnsi="Times New Roman" w:cs="Times New Roman"/>
          <w:sz w:val="28"/>
          <w:szCs w:val="28"/>
        </w:rPr>
        <w:t>жителей;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-учет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Для оценки достижения цели и выполнения задач Программы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предлагаются следующие индикаторы: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дворовых территорий МКД</w:t>
      </w:r>
      <w:r w:rsidR="001E2AC0">
        <w:rPr>
          <w:rFonts w:ascii="Times New Roman" w:hAnsi="Times New Roman" w:cs="Times New Roman"/>
          <w:sz w:val="28"/>
          <w:szCs w:val="28"/>
        </w:rPr>
        <w:t xml:space="preserve">, в отношении которых проведены </w:t>
      </w:r>
      <w:r>
        <w:rPr>
          <w:rFonts w:ascii="Times New Roman" w:hAnsi="Times New Roman" w:cs="Times New Roman"/>
          <w:sz w:val="28"/>
          <w:szCs w:val="28"/>
        </w:rPr>
        <w:t>работы по благоустройству, от общего</w:t>
      </w:r>
      <w:r w:rsidR="001E2AC0">
        <w:rPr>
          <w:rFonts w:ascii="Times New Roman" w:hAnsi="Times New Roman" w:cs="Times New Roman"/>
          <w:sz w:val="28"/>
          <w:szCs w:val="28"/>
        </w:rPr>
        <w:t xml:space="preserve"> количества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t>МКД;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дворовых территорий МК</w:t>
      </w:r>
      <w:r w:rsidR="001E2AC0">
        <w:rPr>
          <w:rFonts w:ascii="Times New Roman" w:hAnsi="Times New Roman" w:cs="Times New Roman"/>
          <w:sz w:val="28"/>
          <w:szCs w:val="28"/>
        </w:rPr>
        <w:t xml:space="preserve">Д, приведенных в нормативное </w:t>
      </w:r>
      <w:r>
        <w:rPr>
          <w:rFonts w:ascii="Times New Roman" w:hAnsi="Times New Roman" w:cs="Times New Roman"/>
          <w:sz w:val="28"/>
          <w:szCs w:val="28"/>
        </w:rPr>
        <w:t>состояние;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дворовых террито</w:t>
      </w:r>
      <w:r w:rsidR="001E2AC0">
        <w:rPr>
          <w:rFonts w:ascii="Times New Roman" w:hAnsi="Times New Roman" w:cs="Times New Roman"/>
          <w:sz w:val="28"/>
          <w:szCs w:val="28"/>
        </w:rPr>
        <w:t xml:space="preserve">рий, на которых проведен ремонт </w:t>
      </w:r>
      <w:r>
        <w:rPr>
          <w:rFonts w:ascii="Times New Roman" w:hAnsi="Times New Roman" w:cs="Times New Roman"/>
          <w:sz w:val="28"/>
          <w:szCs w:val="28"/>
        </w:rPr>
        <w:t>асфальтобетонного покрытия, устройство тротуаров и парковочных мест;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дворовых территорий, на кот</w:t>
      </w:r>
      <w:r w:rsidR="001E2AC0">
        <w:rPr>
          <w:rFonts w:ascii="Times New Roman" w:hAnsi="Times New Roman" w:cs="Times New Roman"/>
          <w:sz w:val="28"/>
          <w:szCs w:val="28"/>
        </w:rPr>
        <w:t xml:space="preserve">орых созданы комфортные условия </w:t>
      </w:r>
      <w:r>
        <w:rPr>
          <w:rFonts w:ascii="Times New Roman" w:hAnsi="Times New Roman" w:cs="Times New Roman"/>
          <w:sz w:val="28"/>
          <w:szCs w:val="28"/>
        </w:rPr>
        <w:t>для отдыха и досуга жителей, от общего</w:t>
      </w:r>
      <w:r w:rsidR="001E2AC0">
        <w:rPr>
          <w:rFonts w:ascii="Times New Roman" w:hAnsi="Times New Roman" w:cs="Times New Roman"/>
          <w:sz w:val="28"/>
          <w:szCs w:val="28"/>
        </w:rPr>
        <w:t xml:space="preserve"> количества дворовых территорий </w:t>
      </w:r>
      <w:r>
        <w:rPr>
          <w:rFonts w:ascii="Times New Roman" w:hAnsi="Times New Roman" w:cs="Times New Roman"/>
          <w:sz w:val="28"/>
          <w:szCs w:val="28"/>
        </w:rPr>
        <w:t>МКД, участвующих в Программе;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общественных территорий </w:t>
      </w:r>
      <w:r w:rsidR="001E2AC0">
        <w:rPr>
          <w:rFonts w:ascii="Times New Roman" w:hAnsi="Times New Roman" w:cs="Times New Roman"/>
          <w:sz w:val="28"/>
          <w:szCs w:val="28"/>
        </w:rPr>
        <w:t xml:space="preserve">городского поселения, от общего </w:t>
      </w:r>
      <w:r>
        <w:rPr>
          <w:rFonts w:ascii="Times New Roman" w:hAnsi="Times New Roman" w:cs="Times New Roman"/>
          <w:sz w:val="28"/>
          <w:szCs w:val="28"/>
        </w:rPr>
        <w:t>количества общественных территорий городского поселения;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и</w:t>
      </w:r>
      <w:r w:rsidR="001E2AC0">
        <w:rPr>
          <w:rFonts w:ascii="Times New Roman" w:hAnsi="Times New Roman" w:cs="Times New Roman"/>
          <w:sz w:val="28"/>
          <w:szCs w:val="28"/>
        </w:rPr>
        <w:t xml:space="preserve">нформирования о мероприятиях по </w:t>
      </w:r>
      <w:r>
        <w:rPr>
          <w:rFonts w:ascii="Times New Roman" w:hAnsi="Times New Roman" w:cs="Times New Roman"/>
          <w:sz w:val="28"/>
          <w:szCs w:val="28"/>
        </w:rPr>
        <w:t>формированию современной городской среды муниципального образования;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участия населения в ме</w:t>
      </w:r>
      <w:r w:rsidR="001E2AC0">
        <w:rPr>
          <w:rFonts w:ascii="Times New Roman" w:hAnsi="Times New Roman" w:cs="Times New Roman"/>
          <w:sz w:val="28"/>
          <w:szCs w:val="28"/>
        </w:rPr>
        <w:t xml:space="preserve">роприятиях, проводимых в рамках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</w:t>
      </w:r>
      <w:r w:rsidR="001E2AC0">
        <w:rPr>
          <w:rFonts w:ascii="Times New Roman" w:hAnsi="Times New Roman" w:cs="Times New Roman"/>
          <w:sz w:val="28"/>
          <w:szCs w:val="28"/>
        </w:rPr>
        <w:t xml:space="preserve">торах) Программы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E730C9" w:rsidRDefault="00E730C9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0C9" w:rsidRDefault="00E730C9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ожидаемых результатов реализации Программы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рограммных мероприятий к каждой </w:t>
      </w:r>
      <w:r>
        <w:rPr>
          <w:rFonts w:ascii="Times New Roman" w:hAnsi="Times New Roman" w:cs="Times New Roman"/>
          <w:sz w:val="28"/>
          <w:szCs w:val="28"/>
        </w:rPr>
        <w:t>дворовой территории, включенной в П</w:t>
      </w:r>
      <w:r w:rsidR="001E2AC0">
        <w:rPr>
          <w:rFonts w:ascii="Times New Roman" w:hAnsi="Times New Roman" w:cs="Times New Roman"/>
          <w:sz w:val="28"/>
          <w:szCs w:val="28"/>
        </w:rPr>
        <w:t xml:space="preserve">рограмму, планируется применить </w:t>
      </w:r>
      <w:r>
        <w:rPr>
          <w:rFonts w:ascii="Times New Roman" w:hAnsi="Times New Roman" w:cs="Times New Roman"/>
          <w:sz w:val="28"/>
          <w:szCs w:val="28"/>
        </w:rPr>
        <w:t>индивидуальную технологию производства восстановительных и ремонтных</w:t>
      </w:r>
      <w:r w:rsidR="001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 Проведение работ, необходимых для при</w:t>
      </w:r>
      <w:r w:rsidR="001E2AC0">
        <w:rPr>
          <w:rFonts w:ascii="Times New Roman" w:hAnsi="Times New Roman" w:cs="Times New Roman"/>
          <w:sz w:val="28"/>
          <w:szCs w:val="28"/>
        </w:rPr>
        <w:t xml:space="preserve">ведения территорий, </w:t>
      </w:r>
      <w:r>
        <w:rPr>
          <w:rFonts w:ascii="Times New Roman" w:hAnsi="Times New Roman" w:cs="Times New Roman"/>
          <w:sz w:val="28"/>
          <w:szCs w:val="28"/>
        </w:rPr>
        <w:t>прилегающих к многоквартирным ж</w:t>
      </w:r>
      <w:r w:rsidR="001E2AC0">
        <w:rPr>
          <w:rFonts w:ascii="Times New Roman" w:hAnsi="Times New Roman" w:cs="Times New Roman"/>
          <w:sz w:val="28"/>
          <w:szCs w:val="28"/>
        </w:rPr>
        <w:t xml:space="preserve">илым домам, и внутриквартальных </w:t>
      </w:r>
      <w:r>
        <w:rPr>
          <w:rFonts w:ascii="Times New Roman" w:hAnsi="Times New Roman" w:cs="Times New Roman"/>
          <w:sz w:val="28"/>
          <w:szCs w:val="28"/>
        </w:rPr>
        <w:t>проездов в нормативное состояни</w:t>
      </w:r>
      <w:r w:rsidR="001E2AC0">
        <w:rPr>
          <w:rFonts w:ascii="Times New Roman" w:hAnsi="Times New Roman" w:cs="Times New Roman"/>
          <w:sz w:val="28"/>
          <w:szCs w:val="28"/>
        </w:rPr>
        <w:t xml:space="preserve">е, обеспечит комфортные условия </w:t>
      </w:r>
      <w:r>
        <w:rPr>
          <w:rFonts w:ascii="Times New Roman" w:hAnsi="Times New Roman" w:cs="Times New Roman"/>
          <w:sz w:val="28"/>
          <w:szCs w:val="28"/>
        </w:rPr>
        <w:t>проживания населения, безопа</w:t>
      </w:r>
      <w:r w:rsidR="001E2AC0">
        <w:rPr>
          <w:rFonts w:ascii="Times New Roman" w:hAnsi="Times New Roman" w:cs="Times New Roman"/>
          <w:sz w:val="28"/>
          <w:szCs w:val="28"/>
        </w:rPr>
        <w:t xml:space="preserve">сность движения жителей города, </w:t>
      </w:r>
      <w:r>
        <w:rPr>
          <w:rFonts w:ascii="Times New Roman" w:hAnsi="Times New Roman" w:cs="Times New Roman"/>
          <w:sz w:val="28"/>
          <w:szCs w:val="28"/>
        </w:rPr>
        <w:t>беспрепятственный проезд спецтехники, скорой помощи и т.д.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</w:t>
      </w:r>
      <w:r w:rsidR="001E2AC0">
        <w:rPr>
          <w:rFonts w:ascii="Times New Roman" w:hAnsi="Times New Roman" w:cs="Times New Roman"/>
          <w:sz w:val="28"/>
          <w:szCs w:val="28"/>
        </w:rPr>
        <w:t xml:space="preserve">ии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программой, планируется: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благоустройства дворовых территорий;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благоуст</w:t>
      </w:r>
      <w:r w:rsidR="001E2AC0">
        <w:rPr>
          <w:rFonts w:ascii="Times New Roman" w:hAnsi="Times New Roman" w:cs="Times New Roman"/>
          <w:sz w:val="28"/>
          <w:szCs w:val="28"/>
        </w:rPr>
        <w:t>ройства общественных территорий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E2A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комфортности проживания жителей города;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 дв</w:t>
      </w:r>
      <w:r w:rsidR="001E2AC0">
        <w:rPr>
          <w:rFonts w:ascii="Times New Roman" w:hAnsi="Times New Roman" w:cs="Times New Roman"/>
          <w:sz w:val="28"/>
          <w:szCs w:val="28"/>
        </w:rPr>
        <w:t xml:space="preserve">ижения пешеходов и транспортных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на придомовых территориях и </w:t>
      </w:r>
      <w:r w:rsidR="001E2AC0">
        <w:rPr>
          <w:rFonts w:ascii="Times New Roman" w:hAnsi="Times New Roman" w:cs="Times New Roman"/>
          <w:sz w:val="28"/>
          <w:szCs w:val="28"/>
        </w:rPr>
        <w:t xml:space="preserve">проездах к дворовым территориям </w:t>
      </w:r>
      <w:r>
        <w:rPr>
          <w:rFonts w:ascii="Times New Roman" w:hAnsi="Times New Roman" w:cs="Times New Roman"/>
          <w:sz w:val="28"/>
          <w:szCs w:val="28"/>
        </w:rPr>
        <w:t>многоквартирных домов.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средств, необходимых на реализацию Программы</w:t>
      </w:r>
    </w:p>
    <w:p w:rsidR="001E1B67" w:rsidRDefault="001E2AC0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BE">
        <w:rPr>
          <w:rFonts w:ascii="Times New Roman" w:hAnsi="Times New Roman" w:cs="Times New Roman"/>
          <w:sz w:val="28"/>
          <w:szCs w:val="28"/>
        </w:rPr>
        <w:t>Финансирование осуществляется за сч</w:t>
      </w:r>
      <w:r w:rsidR="00F0731A">
        <w:rPr>
          <w:rFonts w:ascii="Times New Roman" w:hAnsi="Times New Roman" w:cs="Times New Roman"/>
          <w:sz w:val="28"/>
          <w:szCs w:val="28"/>
        </w:rPr>
        <w:t>ет средств федерального бюджета</w:t>
      </w:r>
      <w:r w:rsidR="001E1B67" w:rsidRPr="004150BE">
        <w:rPr>
          <w:rFonts w:ascii="Times New Roman" w:hAnsi="Times New Roman" w:cs="Times New Roman"/>
          <w:sz w:val="28"/>
          <w:szCs w:val="28"/>
        </w:rPr>
        <w:t>. Информация об объемах финансовых</w:t>
      </w:r>
      <w:r w:rsidRPr="004150BE">
        <w:rPr>
          <w:rFonts w:ascii="Times New Roman" w:hAnsi="Times New Roman" w:cs="Times New Roman"/>
          <w:sz w:val="28"/>
          <w:szCs w:val="28"/>
        </w:rPr>
        <w:t xml:space="preserve"> </w:t>
      </w:r>
      <w:r w:rsidR="001E1B67" w:rsidRPr="004150BE">
        <w:rPr>
          <w:rFonts w:ascii="Times New Roman" w:hAnsi="Times New Roman" w:cs="Times New Roman"/>
          <w:sz w:val="28"/>
          <w:szCs w:val="28"/>
        </w:rPr>
        <w:t>ресурсов,</w:t>
      </w:r>
      <w:r w:rsidR="001E1B67">
        <w:rPr>
          <w:rFonts w:ascii="Times New Roman" w:hAnsi="Times New Roman" w:cs="Times New Roman"/>
          <w:sz w:val="28"/>
          <w:szCs w:val="28"/>
        </w:rPr>
        <w:t xml:space="preserve"> необходимых для реали</w:t>
      </w:r>
      <w:r>
        <w:rPr>
          <w:rFonts w:ascii="Times New Roman" w:hAnsi="Times New Roman" w:cs="Times New Roman"/>
          <w:sz w:val="28"/>
          <w:szCs w:val="28"/>
        </w:rPr>
        <w:t xml:space="preserve">зации Программы, с разбивкой по </w:t>
      </w:r>
      <w:r w:rsidR="001E1B67">
        <w:rPr>
          <w:rFonts w:ascii="Times New Roman" w:hAnsi="Times New Roman" w:cs="Times New Roman"/>
          <w:sz w:val="28"/>
          <w:szCs w:val="28"/>
        </w:rPr>
        <w:t>источникам финансовых ресурсо</w:t>
      </w:r>
      <w:r>
        <w:rPr>
          <w:rFonts w:ascii="Times New Roman" w:hAnsi="Times New Roman" w:cs="Times New Roman"/>
          <w:sz w:val="28"/>
          <w:szCs w:val="28"/>
        </w:rPr>
        <w:t xml:space="preserve">в содержится в приложении № 2 к </w:t>
      </w:r>
      <w:r w:rsidR="001E1B67">
        <w:rPr>
          <w:rFonts w:ascii="Times New Roman" w:hAnsi="Times New Roman" w:cs="Times New Roman"/>
          <w:sz w:val="28"/>
          <w:szCs w:val="28"/>
        </w:rPr>
        <w:t>настоящей Программе.</w:t>
      </w:r>
    </w:p>
    <w:p w:rsidR="00E730C9" w:rsidRDefault="00E730C9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мероприятий Программы</w:t>
      </w:r>
    </w:p>
    <w:p w:rsidR="001E1B67" w:rsidRDefault="001E1B67" w:rsidP="001E2A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Программы составляет ре</w:t>
      </w:r>
      <w:r w:rsidR="001E2AC0">
        <w:rPr>
          <w:rFonts w:ascii="Times New Roman" w:hAnsi="Times New Roman" w:cs="Times New Roman"/>
          <w:sz w:val="28"/>
          <w:szCs w:val="28"/>
        </w:rPr>
        <w:t xml:space="preserve">монт и благоустройство дворовых </w:t>
      </w:r>
      <w:r>
        <w:rPr>
          <w:rFonts w:ascii="Times New Roman" w:hAnsi="Times New Roman" w:cs="Times New Roman"/>
          <w:sz w:val="28"/>
          <w:szCs w:val="28"/>
        </w:rPr>
        <w:t>территорий многоквартирных до</w:t>
      </w:r>
      <w:r w:rsidR="001E2AC0">
        <w:rPr>
          <w:rFonts w:ascii="Times New Roman" w:hAnsi="Times New Roman" w:cs="Times New Roman"/>
          <w:sz w:val="28"/>
          <w:szCs w:val="28"/>
        </w:rPr>
        <w:t xml:space="preserve">мов и мест массового пребывания </w:t>
      </w:r>
      <w:r>
        <w:rPr>
          <w:rFonts w:ascii="Times New Roman" w:hAnsi="Times New Roman" w:cs="Times New Roman"/>
          <w:sz w:val="28"/>
          <w:szCs w:val="28"/>
        </w:rPr>
        <w:t>населения.</w:t>
      </w:r>
    </w:p>
    <w:p w:rsidR="00BD0E09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дв</w:t>
      </w:r>
      <w:r w:rsidR="001E2AC0">
        <w:rPr>
          <w:rFonts w:ascii="Times New Roman" w:hAnsi="Times New Roman" w:cs="Times New Roman"/>
          <w:sz w:val="28"/>
          <w:szCs w:val="28"/>
        </w:rPr>
        <w:t xml:space="preserve">оровых территорий, общественных </w:t>
      </w:r>
      <w:r>
        <w:rPr>
          <w:rFonts w:ascii="Times New Roman" w:hAnsi="Times New Roman" w:cs="Times New Roman"/>
          <w:sz w:val="28"/>
          <w:szCs w:val="28"/>
        </w:rPr>
        <w:t>территорий формируются с учетом необходимости обеспечения физической,</w:t>
      </w:r>
      <w:r w:rsidR="001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пространственной и информационной </w:t>
      </w:r>
      <w:r w:rsidR="001E2AC0">
        <w:rPr>
          <w:rFonts w:ascii="Times New Roman" w:hAnsi="Times New Roman" w:cs="Times New Roman"/>
          <w:sz w:val="28"/>
          <w:szCs w:val="28"/>
        </w:rPr>
        <w:t xml:space="preserve">доступности зданий, сооружений,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</w:t>
      </w:r>
      <w:r w:rsidR="001E2AC0">
        <w:rPr>
          <w:rFonts w:ascii="Times New Roman" w:hAnsi="Times New Roman" w:cs="Times New Roman"/>
          <w:sz w:val="28"/>
          <w:szCs w:val="28"/>
        </w:rPr>
        <w:t xml:space="preserve">рриторий для инвалидов и других </w:t>
      </w:r>
      <w:r w:rsidR="00BD0E09">
        <w:rPr>
          <w:rFonts w:ascii="Times New Roman" w:hAnsi="Times New Roman" w:cs="Times New Roman"/>
          <w:sz w:val="28"/>
          <w:szCs w:val="28"/>
        </w:rPr>
        <w:t>маломобильных групп населения.</w:t>
      </w:r>
    </w:p>
    <w:p w:rsidR="00BD0E09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Адресный перечень дв</w:t>
      </w:r>
      <w:r w:rsidR="001E2AC0">
        <w:rPr>
          <w:rFonts w:ascii="Times New Roman" w:hAnsi="Times New Roman" w:cs="Times New Roman"/>
          <w:sz w:val="28"/>
          <w:szCs w:val="28"/>
        </w:rPr>
        <w:t xml:space="preserve">оровых территорий формируется 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и сроками представления, рассмотрения и оценки</w:t>
      </w:r>
      <w:r w:rsidR="001E2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заинтересованных лиц о вклю</w:t>
      </w:r>
      <w:r w:rsidR="001E2AC0">
        <w:rPr>
          <w:rFonts w:ascii="Times New Roman" w:hAnsi="Times New Roman" w:cs="Times New Roman"/>
          <w:sz w:val="28"/>
          <w:szCs w:val="28"/>
        </w:rPr>
        <w:t xml:space="preserve">чении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F0731A">
        <w:rPr>
          <w:rFonts w:ascii="Times New Roman" w:hAnsi="Times New Roman" w:cs="Times New Roman"/>
          <w:sz w:val="28"/>
          <w:szCs w:val="28"/>
        </w:rPr>
        <w:t>муниципального района Пестравск</w:t>
      </w:r>
      <w:r w:rsidR="00E730C9">
        <w:rPr>
          <w:rFonts w:ascii="Times New Roman" w:hAnsi="Times New Roman" w:cs="Times New Roman"/>
          <w:sz w:val="28"/>
          <w:szCs w:val="28"/>
        </w:rPr>
        <w:t>ий</w:t>
      </w:r>
      <w:r w:rsidR="001E2AC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F455B0">
        <w:rPr>
          <w:rFonts w:ascii="Times New Roman" w:hAnsi="Times New Roman" w:cs="Times New Roman"/>
          <w:sz w:val="28"/>
          <w:szCs w:val="28"/>
        </w:rPr>
        <w:t>«</w:t>
      </w:r>
      <w:r w:rsidR="00E730C9" w:rsidRPr="00F455B0">
        <w:rPr>
          <w:rFonts w:ascii="Times New Roman" w:hAnsi="Times New Roman" w:cs="Times New Roman"/>
          <w:sz w:val="28"/>
          <w:szCs w:val="28"/>
        </w:rPr>
        <w:t>Формирование</w:t>
      </w:r>
      <w:r w:rsidR="001E2AC0" w:rsidRPr="00F455B0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F455B0" w:rsidRP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1E2AC0" w:rsidRPr="00F455B0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Самарской области на 2017 год</w:t>
      </w:r>
      <w:r w:rsidRPr="00F455B0">
        <w:rPr>
          <w:rFonts w:ascii="Times New Roman" w:hAnsi="Times New Roman" w:cs="Times New Roman"/>
          <w:sz w:val="28"/>
          <w:szCs w:val="28"/>
        </w:rPr>
        <w:t>», утвержденным</w:t>
      </w:r>
      <w:r w:rsidR="00BD0E09" w:rsidRPr="00F455B0">
        <w:rPr>
          <w:rFonts w:ascii="Times New Roman" w:hAnsi="Times New Roman" w:cs="Times New Roman"/>
          <w:sz w:val="28"/>
          <w:szCs w:val="28"/>
        </w:rPr>
        <w:t xml:space="preserve"> </w:t>
      </w:r>
      <w:r w:rsidRPr="00F455B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D0E09" w:rsidRPr="00F455B0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BD0E09" w:rsidRPr="00EC656E">
        <w:rPr>
          <w:rFonts w:ascii="Times New Roman" w:hAnsi="Times New Roman" w:cs="Times New Roman"/>
          <w:sz w:val="28"/>
          <w:szCs w:val="28"/>
        </w:rPr>
        <w:t xml:space="preserve">от </w:t>
      </w:r>
      <w:r w:rsidR="00F455B0" w:rsidRPr="00EC656E">
        <w:rPr>
          <w:rFonts w:ascii="Times New Roman" w:hAnsi="Times New Roman" w:cs="Times New Roman"/>
          <w:sz w:val="28"/>
          <w:szCs w:val="28"/>
        </w:rPr>
        <w:t>31.05.20</w:t>
      </w:r>
      <w:r w:rsidR="00EC656E" w:rsidRPr="00EC656E">
        <w:rPr>
          <w:rFonts w:ascii="Times New Roman" w:hAnsi="Times New Roman" w:cs="Times New Roman"/>
          <w:sz w:val="28"/>
          <w:szCs w:val="28"/>
        </w:rPr>
        <w:t>1</w:t>
      </w:r>
      <w:r w:rsidR="00F455B0" w:rsidRPr="00EC656E">
        <w:rPr>
          <w:rFonts w:ascii="Times New Roman" w:hAnsi="Times New Roman" w:cs="Times New Roman"/>
          <w:sz w:val="28"/>
          <w:szCs w:val="28"/>
        </w:rPr>
        <w:t>7</w:t>
      </w:r>
      <w:r w:rsidR="00EC656E" w:rsidRPr="00EC656E">
        <w:rPr>
          <w:rFonts w:ascii="Times New Roman" w:hAnsi="Times New Roman" w:cs="Times New Roman"/>
          <w:sz w:val="28"/>
          <w:szCs w:val="28"/>
        </w:rPr>
        <w:t xml:space="preserve"> </w:t>
      </w:r>
      <w:r w:rsidRPr="00EC656E">
        <w:rPr>
          <w:rFonts w:ascii="Times New Roman" w:hAnsi="Times New Roman" w:cs="Times New Roman"/>
          <w:sz w:val="28"/>
          <w:szCs w:val="28"/>
        </w:rPr>
        <w:t xml:space="preserve">№ </w:t>
      </w:r>
      <w:r w:rsidR="00F455B0" w:rsidRPr="00EC656E">
        <w:rPr>
          <w:rFonts w:ascii="Times New Roman" w:hAnsi="Times New Roman" w:cs="Times New Roman"/>
          <w:sz w:val="28"/>
          <w:szCs w:val="28"/>
        </w:rPr>
        <w:t>304</w:t>
      </w:r>
      <w:r w:rsidRPr="00F455B0">
        <w:rPr>
          <w:rFonts w:ascii="Times New Roman" w:hAnsi="Times New Roman" w:cs="Times New Roman"/>
          <w:sz w:val="28"/>
          <w:szCs w:val="28"/>
        </w:rPr>
        <w:t xml:space="preserve"> и оформляется ка</w:t>
      </w:r>
      <w:r w:rsidR="00BD0E09" w:rsidRPr="00F455B0">
        <w:rPr>
          <w:rFonts w:ascii="Times New Roman" w:hAnsi="Times New Roman" w:cs="Times New Roman"/>
          <w:sz w:val="28"/>
          <w:szCs w:val="28"/>
        </w:rPr>
        <w:t xml:space="preserve">к приложение к данной программе </w:t>
      </w:r>
      <w:r w:rsidRPr="00F455B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F0731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F455B0">
        <w:rPr>
          <w:rFonts w:ascii="Times New Roman" w:hAnsi="Times New Roman" w:cs="Times New Roman"/>
          <w:sz w:val="28"/>
          <w:szCs w:val="28"/>
        </w:rPr>
        <w:t xml:space="preserve"> к настоящей Программе).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дворовой территории в муниципальную программу без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заинтересованных лиц не допускается. 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Благоустройство наиболее пос</w:t>
      </w:r>
      <w:r w:rsidR="00BD0E09">
        <w:rPr>
          <w:rFonts w:ascii="Times New Roman" w:hAnsi="Times New Roman" w:cs="Times New Roman"/>
          <w:sz w:val="28"/>
          <w:szCs w:val="28"/>
        </w:rPr>
        <w:t xml:space="preserve">ещаемых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(площадей, улиц, пешеходных зон, скв</w:t>
      </w:r>
      <w:r w:rsidR="00BD0E09">
        <w:rPr>
          <w:rFonts w:ascii="Times New Roman" w:hAnsi="Times New Roman" w:cs="Times New Roman"/>
          <w:sz w:val="28"/>
          <w:szCs w:val="28"/>
        </w:rPr>
        <w:t xml:space="preserve">еров, парков, иных общественных </w:t>
      </w:r>
      <w:r>
        <w:rPr>
          <w:rFonts w:ascii="Times New Roman" w:hAnsi="Times New Roman" w:cs="Times New Roman"/>
          <w:sz w:val="28"/>
          <w:szCs w:val="28"/>
        </w:rPr>
        <w:t>территорий). Общественные территори</w:t>
      </w:r>
      <w:r w:rsidR="00BD0E09">
        <w:rPr>
          <w:rFonts w:ascii="Times New Roman" w:hAnsi="Times New Roman" w:cs="Times New Roman"/>
          <w:sz w:val="28"/>
          <w:szCs w:val="28"/>
        </w:rPr>
        <w:t xml:space="preserve">и, подлежащие благоустройству в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в рамках данной программы, с перечн</w:t>
      </w:r>
      <w:r w:rsidR="00BD0E09">
        <w:rPr>
          <w:rFonts w:ascii="Times New Roman" w:hAnsi="Times New Roman" w:cs="Times New Roman"/>
          <w:sz w:val="28"/>
          <w:szCs w:val="28"/>
        </w:rPr>
        <w:t xml:space="preserve">ем видов работ,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выполнению, </w:t>
      </w:r>
      <w:r w:rsidR="00BD0E09">
        <w:rPr>
          <w:rFonts w:ascii="Times New Roman" w:hAnsi="Times New Roman" w:cs="Times New Roman"/>
          <w:sz w:val="28"/>
          <w:szCs w:val="28"/>
        </w:rPr>
        <w:t xml:space="preserve">отбираются с учетом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D0E09"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формируется в соответствии с По</w:t>
      </w:r>
      <w:r w:rsidR="00BD0E09">
        <w:rPr>
          <w:rFonts w:ascii="Times New Roman" w:hAnsi="Times New Roman" w:cs="Times New Roman"/>
          <w:sz w:val="28"/>
          <w:szCs w:val="28"/>
        </w:rPr>
        <w:t xml:space="preserve">рядком и сроками представления, </w:t>
      </w:r>
      <w:r>
        <w:rPr>
          <w:rFonts w:ascii="Times New Roman" w:hAnsi="Times New Roman" w:cs="Times New Roman"/>
          <w:sz w:val="28"/>
          <w:szCs w:val="28"/>
        </w:rPr>
        <w:t>рассмотрения и оценки предложений заинтересованных лиц о вкл</w:t>
      </w:r>
      <w:r w:rsidR="00BD0E09">
        <w:rPr>
          <w:rFonts w:ascii="Times New Roman" w:hAnsi="Times New Roman" w:cs="Times New Roman"/>
          <w:sz w:val="28"/>
          <w:szCs w:val="28"/>
        </w:rPr>
        <w:t xml:space="preserve">ючении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E730C9">
        <w:rPr>
          <w:rFonts w:ascii="Times New Roman" w:hAnsi="Times New Roman" w:cs="Times New Roman"/>
          <w:sz w:val="28"/>
          <w:szCs w:val="28"/>
        </w:rPr>
        <w:t>Формирование</w:t>
      </w:r>
      <w:r w:rsidR="00BD0E09">
        <w:rPr>
          <w:rFonts w:ascii="Times New Roman" w:hAnsi="Times New Roman" w:cs="Times New Roman"/>
          <w:sz w:val="28"/>
          <w:szCs w:val="28"/>
        </w:rPr>
        <w:t xml:space="preserve"> комфортной  среды муниципального района Пестравский  Самарской области на 2017 год</w:t>
      </w:r>
      <w:r>
        <w:rPr>
          <w:rFonts w:ascii="Times New Roman" w:hAnsi="Times New Roman" w:cs="Times New Roman"/>
          <w:sz w:val="28"/>
          <w:szCs w:val="28"/>
        </w:rPr>
        <w:t>» общественной территории, утвержденн</w:t>
      </w:r>
      <w:r w:rsidR="00BD0E09">
        <w:rPr>
          <w:rFonts w:ascii="Times New Roman" w:hAnsi="Times New Roman" w:cs="Times New Roman"/>
          <w:sz w:val="28"/>
          <w:szCs w:val="28"/>
        </w:rPr>
        <w:t xml:space="preserve">ым </w:t>
      </w:r>
      <w:r w:rsidR="00BD0E09" w:rsidRPr="00EC65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Пестравский от </w:t>
      </w:r>
      <w:r w:rsidR="00F455B0" w:rsidRPr="00EC656E">
        <w:rPr>
          <w:rFonts w:ascii="Times New Roman" w:hAnsi="Times New Roman" w:cs="Times New Roman"/>
          <w:sz w:val="28"/>
          <w:szCs w:val="28"/>
        </w:rPr>
        <w:t xml:space="preserve">31.05.2017 </w:t>
      </w:r>
      <w:r w:rsidR="00BD0E09" w:rsidRPr="00EC656E">
        <w:rPr>
          <w:rFonts w:ascii="Times New Roman" w:hAnsi="Times New Roman" w:cs="Times New Roman"/>
          <w:sz w:val="28"/>
          <w:szCs w:val="28"/>
        </w:rPr>
        <w:t xml:space="preserve">№ </w:t>
      </w:r>
      <w:r w:rsidR="00F455B0" w:rsidRPr="00EC656E">
        <w:rPr>
          <w:rFonts w:ascii="Times New Roman" w:hAnsi="Times New Roman" w:cs="Times New Roman"/>
          <w:sz w:val="28"/>
          <w:szCs w:val="28"/>
        </w:rPr>
        <w:t>304</w:t>
      </w:r>
      <w:r w:rsidR="00BD0E09" w:rsidRPr="00EC6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как</w:t>
      </w:r>
      <w:r w:rsidR="0041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данной программе (приложение № 4 к настоящей Программе).</w:t>
      </w:r>
      <w:proofErr w:type="gramEnd"/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благо</w:t>
      </w:r>
      <w:r w:rsidR="00BD0E09">
        <w:rPr>
          <w:rFonts w:ascii="Times New Roman" w:hAnsi="Times New Roman" w:cs="Times New Roman"/>
          <w:sz w:val="28"/>
          <w:szCs w:val="28"/>
        </w:rPr>
        <w:t xml:space="preserve">устройству дворовых территорий,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 должны вып</w:t>
      </w:r>
      <w:r w:rsidR="00BD0E09">
        <w:rPr>
          <w:rFonts w:ascii="Times New Roman" w:hAnsi="Times New Roman" w:cs="Times New Roman"/>
          <w:sz w:val="28"/>
          <w:szCs w:val="28"/>
        </w:rPr>
        <w:t xml:space="preserve">олняться с учетом необходимости </w:t>
      </w:r>
      <w:r>
        <w:rPr>
          <w:rFonts w:ascii="Times New Roman" w:hAnsi="Times New Roman" w:cs="Times New Roman"/>
          <w:sz w:val="28"/>
          <w:szCs w:val="28"/>
        </w:rPr>
        <w:t>обеспечения физической, пространственной и информационной доступности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зданий, сооружений дворовых и общественных территорий для инвалидов и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маломобильных групп населения.</w:t>
      </w:r>
    </w:p>
    <w:p w:rsidR="00E730C9" w:rsidRDefault="00E730C9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реализации настоящей Программы 2017 год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предусмотрена на 2017 год без выделения </w:t>
      </w:r>
      <w:r w:rsidR="00BD0E09">
        <w:rPr>
          <w:rFonts w:ascii="Times New Roman" w:hAnsi="Times New Roman" w:cs="Times New Roman"/>
          <w:sz w:val="28"/>
          <w:szCs w:val="28"/>
        </w:rPr>
        <w:t xml:space="preserve">этапов. </w:t>
      </w:r>
      <w:r>
        <w:rPr>
          <w:rFonts w:ascii="Times New Roman" w:hAnsi="Times New Roman" w:cs="Times New Roman"/>
          <w:sz w:val="28"/>
          <w:szCs w:val="28"/>
        </w:rPr>
        <w:t>Сведения об основных меропр</w:t>
      </w:r>
      <w:r w:rsidR="00BD0E09">
        <w:rPr>
          <w:rFonts w:ascii="Times New Roman" w:hAnsi="Times New Roman" w:cs="Times New Roman"/>
          <w:sz w:val="28"/>
          <w:szCs w:val="28"/>
        </w:rPr>
        <w:t xml:space="preserve">иятиях Программы, исполнителях, </w:t>
      </w:r>
      <w:r>
        <w:rPr>
          <w:rFonts w:ascii="Times New Roman" w:hAnsi="Times New Roman" w:cs="Times New Roman"/>
          <w:sz w:val="28"/>
          <w:szCs w:val="28"/>
        </w:rPr>
        <w:t>сроках реализации, ожидаемом непосредственном результате его реализации,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взаимосвязи с показателями Програм</w:t>
      </w:r>
      <w:r w:rsidR="00BD0E09">
        <w:rPr>
          <w:rFonts w:ascii="Times New Roman" w:hAnsi="Times New Roman" w:cs="Times New Roman"/>
          <w:sz w:val="28"/>
          <w:szCs w:val="28"/>
        </w:rPr>
        <w:t xml:space="preserve">мы приведены в приложении № 5 к </w:t>
      </w:r>
      <w:r>
        <w:rPr>
          <w:rFonts w:ascii="Times New Roman" w:hAnsi="Times New Roman" w:cs="Times New Roman"/>
          <w:sz w:val="28"/>
          <w:szCs w:val="28"/>
        </w:rPr>
        <w:t>настоящей Программе.</w:t>
      </w:r>
    </w:p>
    <w:p w:rsidR="00E730C9" w:rsidRDefault="00E730C9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Объем видов работ по благоустройству дворовых территорий МКД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дворовых </w:t>
      </w:r>
      <w:r w:rsidR="00BD0E09">
        <w:rPr>
          <w:rFonts w:ascii="Times New Roman" w:hAnsi="Times New Roman" w:cs="Times New Roman"/>
          <w:sz w:val="28"/>
          <w:szCs w:val="28"/>
        </w:rPr>
        <w:t xml:space="preserve">территорий МКД и мест массового </w:t>
      </w:r>
      <w:r>
        <w:rPr>
          <w:rFonts w:ascii="Times New Roman" w:hAnsi="Times New Roman" w:cs="Times New Roman"/>
          <w:sz w:val="28"/>
          <w:szCs w:val="28"/>
        </w:rPr>
        <w:t>пребывания населения в технически исправном состоянии и приведения их в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с современными требов</w:t>
      </w:r>
      <w:r w:rsidR="00BD0E09">
        <w:rPr>
          <w:rFonts w:ascii="Times New Roman" w:hAnsi="Times New Roman" w:cs="Times New Roman"/>
          <w:sz w:val="28"/>
          <w:szCs w:val="28"/>
        </w:rPr>
        <w:t xml:space="preserve">аниями комфортности разработана </w:t>
      </w:r>
      <w:r>
        <w:rPr>
          <w:rFonts w:ascii="Times New Roman" w:hAnsi="Times New Roman" w:cs="Times New Roman"/>
          <w:sz w:val="28"/>
          <w:szCs w:val="28"/>
        </w:rPr>
        <w:t>настоящая Программа.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предусматрива</w:t>
      </w:r>
      <w:r w:rsidR="00BD0E09">
        <w:rPr>
          <w:rFonts w:ascii="Times New Roman" w:hAnsi="Times New Roman" w:cs="Times New Roman"/>
          <w:sz w:val="28"/>
          <w:szCs w:val="28"/>
        </w:rPr>
        <w:t xml:space="preserve">ется целенаправленная работа по </w:t>
      </w:r>
      <w:r>
        <w:rPr>
          <w:rFonts w:ascii="Times New Roman" w:hAnsi="Times New Roman" w:cs="Times New Roman"/>
          <w:sz w:val="28"/>
          <w:szCs w:val="28"/>
        </w:rPr>
        <w:t>благоустройству дво</w:t>
      </w:r>
      <w:r w:rsidR="00BD0E09">
        <w:rPr>
          <w:rFonts w:ascii="Times New Roman" w:hAnsi="Times New Roman" w:cs="Times New Roman"/>
          <w:sz w:val="28"/>
          <w:szCs w:val="28"/>
        </w:rPr>
        <w:t xml:space="preserve">ровых территорий МКД исходя из </w:t>
      </w:r>
      <w:r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и (или) площадок;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и обустройство тротуаров, пешеходных дорожек;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минимальному и дополнител</w:t>
      </w:r>
      <w:r w:rsidR="00BD0E09">
        <w:rPr>
          <w:rFonts w:ascii="Times New Roman" w:hAnsi="Times New Roman" w:cs="Times New Roman"/>
          <w:sz w:val="28"/>
          <w:szCs w:val="28"/>
        </w:rPr>
        <w:t xml:space="preserve">ьному перечню работ прилагаются </w:t>
      </w:r>
      <w:r>
        <w:rPr>
          <w:rFonts w:ascii="Times New Roman" w:hAnsi="Times New Roman" w:cs="Times New Roman"/>
          <w:sz w:val="28"/>
          <w:szCs w:val="28"/>
        </w:rPr>
        <w:t xml:space="preserve">визуализированные образцы элементов </w:t>
      </w:r>
      <w:r w:rsidR="00BD0E09">
        <w:rPr>
          <w:rFonts w:ascii="Times New Roman" w:hAnsi="Times New Roman" w:cs="Times New Roman"/>
          <w:sz w:val="28"/>
          <w:szCs w:val="28"/>
        </w:rPr>
        <w:t xml:space="preserve">благоустройства, предлагаемые к </w:t>
      </w:r>
      <w:r>
        <w:rPr>
          <w:rFonts w:ascii="Times New Roman" w:hAnsi="Times New Roman" w:cs="Times New Roman"/>
          <w:sz w:val="28"/>
          <w:szCs w:val="28"/>
        </w:rPr>
        <w:t>размещению на дворо</w:t>
      </w:r>
      <w:r w:rsidR="00BD0E09">
        <w:rPr>
          <w:rFonts w:ascii="Times New Roman" w:hAnsi="Times New Roman" w:cs="Times New Roman"/>
          <w:sz w:val="28"/>
          <w:szCs w:val="28"/>
        </w:rPr>
        <w:t xml:space="preserve">вой территории (приложение №6). </w:t>
      </w:r>
      <w:r>
        <w:rPr>
          <w:rFonts w:ascii="Times New Roman" w:hAnsi="Times New Roman" w:cs="Times New Roman"/>
          <w:sz w:val="28"/>
          <w:szCs w:val="28"/>
        </w:rPr>
        <w:t>Нормативная стоимост</w:t>
      </w:r>
      <w:r w:rsidR="00BD0E09">
        <w:rPr>
          <w:rFonts w:ascii="Times New Roman" w:hAnsi="Times New Roman" w:cs="Times New Roman"/>
          <w:sz w:val="28"/>
          <w:szCs w:val="28"/>
        </w:rPr>
        <w:t xml:space="preserve">ь (единичные расценки) работ по </w:t>
      </w:r>
      <w:r>
        <w:rPr>
          <w:rFonts w:ascii="Times New Roman" w:hAnsi="Times New Roman" w:cs="Times New Roman"/>
          <w:sz w:val="28"/>
          <w:szCs w:val="28"/>
        </w:rPr>
        <w:t>благоустройству дворовых территорий МКД, входящих в минимальный и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перечни таких работ указана в </w:t>
      </w:r>
      <w:r w:rsidR="00BD0E09">
        <w:rPr>
          <w:rFonts w:ascii="Times New Roman" w:hAnsi="Times New Roman" w:cs="Times New Roman"/>
          <w:sz w:val="28"/>
          <w:szCs w:val="28"/>
        </w:rPr>
        <w:t xml:space="preserve">приложении № 7 к </w:t>
      </w:r>
      <w:r>
        <w:rPr>
          <w:rFonts w:ascii="Times New Roman" w:hAnsi="Times New Roman" w:cs="Times New Roman"/>
          <w:sz w:val="28"/>
          <w:szCs w:val="28"/>
        </w:rPr>
        <w:t>настоящей Программе.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началом работ по благоустр</w:t>
      </w:r>
      <w:r w:rsidR="00BD0E09">
        <w:rPr>
          <w:rFonts w:ascii="Times New Roman" w:hAnsi="Times New Roman" w:cs="Times New Roman"/>
          <w:sz w:val="28"/>
          <w:szCs w:val="28"/>
        </w:rPr>
        <w:t xml:space="preserve">ойству дворовой территории МКД, </w:t>
      </w:r>
      <w:r>
        <w:rPr>
          <w:rFonts w:ascii="Times New Roman" w:hAnsi="Times New Roman" w:cs="Times New Roman"/>
          <w:sz w:val="28"/>
          <w:szCs w:val="28"/>
        </w:rPr>
        <w:t>включенной в муниципальную программу, подготавливается и утверждается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учетом обсуждения с представителям</w:t>
      </w:r>
      <w:r w:rsidR="00BD0E09">
        <w:rPr>
          <w:rFonts w:ascii="Times New Roman" w:hAnsi="Times New Roman" w:cs="Times New Roman"/>
          <w:sz w:val="28"/>
          <w:szCs w:val="28"/>
        </w:rPr>
        <w:t>и заинтересованных лиц) дизайн-</w:t>
      </w:r>
      <w:r>
        <w:rPr>
          <w:rFonts w:ascii="Times New Roman" w:hAnsi="Times New Roman" w:cs="Times New Roman"/>
          <w:sz w:val="28"/>
          <w:szCs w:val="28"/>
        </w:rPr>
        <w:t>проект в соответствии с По</w:t>
      </w:r>
      <w:r w:rsidR="00BD0E09">
        <w:rPr>
          <w:rFonts w:ascii="Times New Roman" w:hAnsi="Times New Roman" w:cs="Times New Roman"/>
          <w:sz w:val="28"/>
          <w:szCs w:val="28"/>
        </w:rPr>
        <w:t xml:space="preserve">рядком разработки, обсуждения с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заинтересованными лицами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BD0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дворовой территории, включенной в м</w:t>
      </w:r>
      <w:r w:rsidR="00BD0E09">
        <w:rPr>
          <w:rFonts w:ascii="Times New Roman" w:hAnsi="Times New Roman" w:cs="Times New Roman"/>
          <w:sz w:val="28"/>
          <w:szCs w:val="28"/>
        </w:rPr>
        <w:t xml:space="preserve">униципальную программу согласно </w:t>
      </w:r>
      <w:r>
        <w:rPr>
          <w:rFonts w:ascii="Times New Roman" w:hAnsi="Times New Roman" w:cs="Times New Roman"/>
          <w:sz w:val="28"/>
          <w:szCs w:val="28"/>
        </w:rPr>
        <w:t>приложению № 8 к настоящей Программе.</w:t>
      </w:r>
    </w:p>
    <w:p w:rsidR="00BD0E09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мероприятия планируются с учетом с</w:t>
      </w:r>
      <w:r w:rsidR="00BD0E09">
        <w:rPr>
          <w:rFonts w:ascii="Times New Roman" w:hAnsi="Times New Roman" w:cs="Times New Roman"/>
          <w:sz w:val="28"/>
          <w:szCs w:val="28"/>
        </w:rPr>
        <w:t xml:space="preserve">оздания условий для </w:t>
      </w:r>
      <w:r>
        <w:rPr>
          <w:rFonts w:ascii="Times New Roman" w:hAnsi="Times New Roman" w:cs="Times New Roman"/>
          <w:sz w:val="28"/>
          <w:szCs w:val="28"/>
        </w:rPr>
        <w:t>жизнедеятельности инвалидов и других</w:t>
      </w:r>
      <w:r w:rsidR="00BD0E09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1E1B67" w:rsidRDefault="001E1B67" w:rsidP="00BD0E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предусматриваю</w:t>
      </w:r>
      <w:r w:rsidR="00BD0E09">
        <w:rPr>
          <w:rFonts w:ascii="Times New Roman" w:hAnsi="Times New Roman" w:cs="Times New Roman"/>
          <w:sz w:val="28"/>
          <w:szCs w:val="28"/>
        </w:rPr>
        <w:t xml:space="preserve">тся нижеперечисленные работы по </w:t>
      </w:r>
      <w:r>
        <w:rPr>
          <w:rFonts w:ascii="Times New Roman" w:hAnsi="Times New Roman" w:cs="Times New Roman"/>
          <w:sz w:val="28"/>
          <w:szCs w:val="28"/>
        </w:rPr>
        <w:t>благоустройству общественных территорий: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малых архитектурных форм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укладка брусчатки;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текущий ремонт тротуаров, пешеходных дорожек;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детской игровой площадки</w:t>
      </w:r>
    </w:p>
    <w:p w:rsidR="001E1B67" w:rsidRDefault="00BD0E09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B67">
        <w:rPr>
          <w:rFonts w:ascii="Times New Roman" w:hAnsi="Times New Roman" w:cs="Times New Roman"/>
          <w:sz w:val="28"/>
          <w:szCs w:val="28"/>
        </w:rPr>
        <w:t>приобретение и установка малых архитектурных форм;</w:t>
      </w:r>
    </w:p>
    <w:p w:rsidR="00E730C9" w:rsidRDefault="00E730C9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730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Механизм реализации Программы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10.1.Реализация Программы осуществл</w:t>
      </w:r>
      <w:r w:rsidR="00EC5A56">
        <w:rPr>
          <w:rFonts w:ascii="Times New Roman" w:hAnsi="Times New Roman" w:cs="Times New Roman"/>
          <w:sz w:val="28"/>
          <w:szCs w:val="28"/>
        </w:rPr>
        <w:t xml:space="preserve">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EC5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5A56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Разработчиком и исполнителем Программы является </w:t>
      </w:r>
      <w:r w:rsidR="00EC5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1E1B67" w:rsidRDefault="00EC5A56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области.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Исполнитель осу</w:t>
      </w:r>
      <w:r w:rsidR="00EC5A56">
        <w:rPr>
          <w:rFonts w:ascii="Times New Roman" w:hAnsi="Times New Roman" w:cs="Times New Roman"/>
          <w:sz w:val="28"/>
          <w:szCs w:val="28"/>
        </w:rPr>
        <w:t xml:space="preserve">ществляет включение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</w:t>
      </w:r>
      <w:r w:rsidR="00EC5A56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 и </w:t>
      </w:r>
      <w:r>
        <w:rPr>
          <w:rFonts w:ascii="Times New Roman" w:hAnsi="Times New Roman" w:cs="Times New Roman"/>
          <w:sz w:val="28"/>
          <w:szCs w:val="28"/>
        </w:rPr>
        <w:t>дворовой территории многоквартирного дома в Программу осуществляется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реализации следующих этапов: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общественного обсуждения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соответствии с </w:t>
      </w:r>
      <w:r w:rsidR="00F0731A">
        <w:rPr>
          <w:rFonts w:ascii="Times New Roman" w:hAnsi="Times New Roman" w:cs="Times New Roman"/>
          <w:sz w:val="28"/>
          <w:szCs w:val="28"/>
        </w:rPr>
        <w:t>Порядком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="00EC5A56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EC65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EC5A56" w:rsidRPr="00EC656E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EC656E">
        <w:rPr>
          <w:rFonts w:ascii="Times New Roman" w:hAnsi="Times New Roman" w:cs="Times New Roman"/>
          <w:sz w:val="28"/>
          <w:szCs w:val="28"/>
        </w:rPr>
        <w:t xml:space="preserve"> от </w:t>
      </w:r>
      <w:r w:rsidR="00F455B0" w:rsidRPr="00EC656E">
        <w:rPr>
          <w:rFonts w:ascii="Times New Roman" w:hAnsi="Times New Roman" w:cs="Times New Roman"/>
          <w:sz w:val="28"/>
          <w:szCs w:val="28"/>
        </w:rPr>
        <w:t>31.05.2017</w:t>
      </w:r>
      <w:r w:rsidRPr="00EC656E">
        <w:rPr>
          <w:rFonts w:ascii="Times New Roman" w:hAnsi="Times New Roman" w:cs="Times New Roman"/>
          <w:sz w:val="28"/>
          <w:szCs w:val="28"/>
        </w:rPr>
        <w:t xml:space="preserve"> № </w:t>
      </w:r>
      <w:r w:rsidR="00F455B0" w:rsidRPr="00EC656E">
        <w:rPr>
          <w:rFonts w:ascii="Times New Roman" w:hAnsi="Times New Roman" w:cs="Times New Roman"/>
          <w:sz w:val="28"/>
          <w:szCs w:val="28"/>
        </w:rPr>
        <w:t>304</w:t>
      </w:r>
      <w:r w:rsidR="00EC5A56" w:rsidRPr="00EC656E">
        <w:rPr>
          <w:rFonts w:ascii="Times New Roman" w:hAnsi="Times New Roman" w:cs="Times New Roman"/>
          <w:sz w:val="28"/>
          <w:szCs w:val="28"/>
        </w:rPr>
        <w:t>_</w:t>
      </w:r>
      <w:r w:rsidRPr="00EC656E">
        <w:rPr>
          <w:rFonts w:ascii="Times New Roman" w:hAnsi="Times New Roman" w:cs="Times New Roman"/>
          <w:sz w:val="28"/>
          <w:szCs w:val="28"/>
        </w:rPr>
        <w:t>;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рассмотрения и оценки предложений за</w:t>
      </w:r>
      <w:r w:rsidR="00EC5A56">
        <w:rPr>
          <w:rFonts w:ascii="Times New Roman" w:hAnsi="Times New Roman" w:cs="Times New Roman"/>
          <w:sz w:val="28"/>
          <w:szCs w:val="28"/>
        </w:rPr>
        <w:t xml:space="preserve">интересованных лиц на включение </w:t>
      </w:r>
      <w:r>
        <w:rPr>
          <w:rFonts w:ascii="Times New Roman" w:hAnsi="Times New Roman" w:cs="Times New Roman"/>
          <w:sz w:val="28"/>
          <w:szCs w:val="28"/>
        </w:rPr>
        <w:t>в адресный перечень дворовых терри</w:t>
      </w:r>
      <w:r w:rsidR="00EC5A56">
        <w:rPr>
          <w:rFonts w:ascii="Times New Roman" w:hAnsi="Times New Roman" w:cs="Times New Roman"/>
          <w:sz w:val="28"/>
          <w:szCs w:val="28"/>
        </w:rPr>
        <w:t xml:space="preserve">торий многоквартирных домов, на </w:t>
      </w:r>
      <w:r>
        <w:rPr>
          <w:rFonts w:ascii="Times New Roman" w:hAnsi="Times New Roman" w:cs="Times New Roman"/>
          <w:sz w:val="28"/>
          <w:szCs w:val="28"/>
        </w:rPr>
        <w:t xml:space="preserve">которых планируется благоустройство </w:t>
      </w:r>
      <w:r w:rsidR="00EC5A56">
        <w:rPr>
          <w:rFonts w:ascii="Times New Roman" w:hAnsi="Times New Roman" w:cs="Times New Roman"/>
          <w:sz w:val="28"/>
          <w:szCs w:val="28"/>
        </w:rPr>
        <w:t xml:space="preserve">в текущем году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и сроками представления, ра</w:t>
      </w:r>
      <w:r w:rsidR="00EC5A56">
        <w:rPr>
          <w:rFonts w:ascii="Times New Roman" w:hAnsi="Times New Roman" w:cs="Times New Roman"/>
          <w:sz w:val="28"/>
          <w:szCs w:val="28"/>
        </w:rPr>
        <w:t xml:space="preserve">ссмотрения и оценки предложений </w:t>
      </w:r>
      <w:r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 муниципальную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программу, утвержденным </w:t>
      </w:r>
      <w:r w:rsidR="00EC5A56" w:rsidRPr="00EC65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Пестравский от </w:t>
      </w:r>
      <w:r w:rsidR="00F455B0" w:rsidRPr="00EC656E">
        <w:rPr>
          <w:rFonts w:ascii="Times New Roman" w:hAnsi="Times New Roman" w:cs="Times New Roman"/>
          <w:sz w:val="28"/>
          <w:szCs w:val="28"/>
        </w:rPr>
        <w:t>31.05.2017</w:t>
      </w:r>
      <w:r w:rsidR="00EC5A56" w:rsidRPr="00EC656E">
        <w:rPr>
          <w:rFonts w:ascii="Times New Roman" w:hAnsi="Times New Roman" w:cs="Times New Roman"/>
          <w:sz w:val="28"/>
          <w:szCs w:val="28"/>
        </w:rPr>
        <w:t xml:space="preserve"> № </w:t>
      </w:r>
      <w:r w:rsidR="00F455B0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рассмотрения и оценки предложений за</w:t>
      </w:r>
      <w:r w:rsidR="00EC5A56">
        <w:rPr>
          <w:rFonts w:ascii="Times New Roman" w:hAnsi="Times New Roman" w:cs="Times New Roman"/>
          <w:sz w:val="28"/>
          <w:szCs w:val="28"/>
        </w:rPr>
        <w:t xml:space="preserve">интересованных лиц на включение </w:t>
      </w:r>
      <w:r>
        <w:rPr>
          <w:rFonts w:ascii="Times New Roman" w:hAnsi="Times New Roman" w:cs="Times New Roman"/>
          <w:sz w:val="28"/>
          <w:szCs w:val="28"/>
        </w:rPr>
        <w:t>в перечень общественных тер</w:t>
      </w:r>
      <w:r w:rsidR="00EC5A56">
        <w:rPr>
          <w:rFonts w:ascii="Times New Roman" w:hAnsi="Times New Roman" w:cs="Times New Roman"/>
          <w:sz w:val="28"/>
          <w:szCs w:val="28"/>
        </w:rPr>
        <w:t xml:space="preserve">риторий, на которых планируется </w:t>
      </w:r>
      <w:r>
        <w:rPr>
          <w:rFonts w:ascii="Times New Roman" w:hAnsi="Times New Roman" w:cs="Times New Roman"/>
          <w:sz w:val="28"/>
          <w:szCs w:val="28"/>
        </w:rPr>
        <w:t>благоустройство в текущем году в со</w:t>
      </w:r>
      <w:r w:rsidR="00EC5A56">
        <w:rPr>
          <w:rFonts w:ascii="Times New Roman" w:hAnsi="Times New Roman" w:cs="Times New Roman"/>
          <w:sz w:val="28"/>
          <w:szCs w:val="28"/>
        </w:rPr>
        <w:t xml:space="preserve">ответствии с Порядком и сроками </w:t>
      </w:r>
      <w:r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включении в муниципальную программу общественной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C5A56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Пестравский, утвержденным </w:t>
      </w:r>
      <w:r w:rsidR="00EC5A56" w:rsidRPr="00EC656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Пестравский от </w:t>
      </w:r>
      <w:r w:rsidR="00F455B0" w:rsidRPr="00EC656E">
        <w:rPr>
          <w:rFonts w:ascii="Times New Roman" w:hAnsi="Times New Roman" w:cs="Times New Roman"/>
          <w:sz w:val="28"/>
          <w:szCs w:val="28"/>
        </w:rPr>
        <w:t>31.05.2017</w:t>
      </w:r>
      <w:r w:rsidR="00EC5A56" w:rsidRPr="00EC656E">
        <w:rPr>
          <w:rFonts w:ascii="Times New Roman" w:hAnsi="Times New Roman" w:cs="Times New Roman"/>
          <w:sz w:val="28"/>
          <w:szCs w:val="28"/>
        </w:rPr>
        <w:t xml:space="preserve"> № </w:t>
      </w:r>
      <w:r w:rsidR="00F455B0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и утверждение с у</w:t>
      </w:r>
      <w:r w:rsidR="00EC5A56">
        <w:rPr>
          <w:rFonts w:ascii="Times New Roman" w:hAnsi="Times New Roman" w:cs="Times New Roman"/>
          <w:sz w:val="28"/>
          <w:szCs w:val="28"/>
        </w:rPr>
        <w:t xml:space="preserve">четом обсуждения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дизайн-проект </w:t>
      </w:r>
      <w:r w:rsidR="00EC5A56">
        <w:rPr>
          <w:rFonts w:ascii="Times New Roman" w:hAnsi="Times New Roman" w:cs="Times New Roman"/>
          <w:sz w:val="28"/>
          <w:szCs w:val="28"/>
        </w:rPr>
        <w:t xml:space="preserve">благоустройства каждой дворовой </w:t>
      </w:r>
      <w:r>
        <w:rPr>
          <w:rFonts w:ascii="Times New Roman" w:hAnsi="Times New Roman" w:cs="Times New Roman"/>
          <w:sz w:val="28"/>
          <w:szCs w:val="28"/>
        </w:rPr>
        <w:t>территории.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Исполнитель мероприятий Про</w:t>
      </w:r>
      <w:r w:rsidR="00EC5A56">
        <w:rPr>
          <w:rFonts w:ascii="Times New Roman" w:hAnsi="Times New Roman" w:cs="Times New Roman"/>
          <w:sz w:val="28"/>
          <w:szCs w:val="28"/>
        </w:rPr>
        <w:t xml:space="preserve">граммы несет ответственность за </w:t>
      </w:r>
      <w:r>
        <w:rPr>
          <w:rFonts w:ascii="Times New Roman" w:hAnsi="Times New Roman" w:cs="Times New Roman"/>
          <w:sz w:val="28"/>
          <w:szCs w:val="28"/>
        </w:rPr>
        <w:t>качественное и своевременное их вы</w:t>
      </w:r>
      <w:r w:rsidR="00EC5A56">
        <w:rPr>
          <w:rFonts w:ascii="Times New Roman" w:hAnsi="Times New Roman" w:cs="Times New Roman"/>
          <w:sz w:val="28"/>
          <w:szCs w:val="28"/>
        </w:rPr>
        <w:t xml:space="preserve">полнение, целевое и рационально </w:t>
      </w:r>
      <w:r>
        <w:rPr>
          <w:rFonts w:ascii="Times New Roman" w:hAnsi="Times New Roman" w:cs="Times New Roman"/>
          <w:sz w:val="28"/>
          <w:szCs w:val="28"/>
        </w:rPr>
        <w:t>использование средств, предусмотренных Программой, свое</w:t>
      </w:r>
      <w:r w:rsidR="00EC5A56">
        <w:rPr>
          <w:rFonts w:ascii="Times New Roman" w:hAnsi="Times New Roman" w:cs="Times New Roman"/>
          <w:sz w:val="28"/>
          <w:szCs w:val="28"/>
        </w:rPr>
        <w:t xml:space="preserve">временное </w:t>
      </w:r>
      <w:r>
        <w:rPr>
          <w:rFonts w:ascii="Times New Roman" w:hAnsi="Times New Roman" w:cs="Times New Roman"/>
          <w:sz w:val="28"/>
          <w:szCs w:val="28"/>
        </w:rPr>
        <w:t>информирование о реализации Программы.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Исполнитель организует вып</w:t>
      </w:r>
      <w:r w:rsidR="00EC5A56">
        <w:rPr>
          <w:rFonts w:ascii="Times New Roman" w:hAnsi="Times New Roman" w:cs="Times New Roman"/>
          <w:sz w:val="28"/>
          <w:szCs w:val="28"/>
        </w:rPr>
        <w:t xml:space="preserve">олнение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путем заключения соответству</w:t>
      </w:r>
      <w:r w:rsidR="00EC5A56">
        <w:rPr>
          <w:rFonts w:ascii="Times New Roman" w:hAnsi="Times New Roman" w:cs="Times New Roman"/>
          <w:sz w:val="28"/>
          <w:szCs w:val="28"/>
        </w:rPr>
        <w:t xml:space="preserve">ющих муниципальных контрактов с </w:t>
      </w:r>
      <w:r>
        <w:rPr>
          <w:rFonts w:ascii="Times New Roman" w:hAnsi="Times New Roman" w:cs="Times New Roman"/>
          <w:sz w:val="28"/>
          <w:szCs w:val="28"/>
        </w:rPr>
        <w:t xml:space="preserve">подрядными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</w:t>
      </w:r>
      <w:r w:rsidR="00EC5A56">
        <w:rPr>
          <w:rFonts w:ascii="Times New Roman" w:hAnsi="Times New Roman" w:cs="Times New Roman"/>
          <w:sz w:val="28"/>
          <w:szCs w:val="28"/>
        </w:rPr>
        <w:t xml:space="preserve">ествляют контроль за надлежащим </w:t>
      </w:r>
      <w:r>
        <w:rPr>
          <w:rFonts w:ascii="Times New Roman" w:hAnsi="Times New Roman" w:cs="Times New Roman"/>
          <w:sz w:val="28"/>
          <w:szCs w:val="28"/>
        </w:rPr>
        <w:t>исполнением подрядчиками обязательств по муниципальным контрактам.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подрядных организаций осуществляется в порядке, установленном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05.04.2013 года №</w:t>
      </w:r>
      <w:r w:rsidR="00EC5A56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</w:t>
      </w:r>
      <w:r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</w:t>
      </w:r>
      <w:r w:rsidR="00F073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C5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нужд».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Реализация Прогр</w:t>
      </w:r>
      <w:r w:rsidR="00EC5A56">
        <w:rPr>
          <w:rFonts w:ascii="Times New Roman" w:hAnsi="Times New Roman" w:cs="Times New Roman"/>
          <w:sz w:val="28"/>
          <w:szCs w:val="28"/>
        </w:rPr>
        <w:t xml:space="preserve">аммы осуществляется посредством </w:t>
      </w:r>
      <w:r>
        <w:rPr>
          <w:rFonts w:ascii="Times New Roman" w:hAnsi="Times New Roman" w:cs="Times New Roman"/>
          <w:sz w:val="28"/>
          <w:szCs w:val="28"/>
        </w:rPr>
        <w:t>взаимодействия структурных подразд</w:t>
      </w:r>
      <w:r w:rsidR="00EC5A56">
        <w:rPr>
          <w:rFonts w:ascii="Times New Roman" w:hAnsi="Times New Roman" w:cs="Times New Roman"/>
          <w:sz w:val="28"/>
          <w:szCs w:val="28"/>
        </w:rPr>
        <w:t xml:space="preserve">елений администрации муниципального района Пестравский, а также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EC5A56">
        <w:rPr>
          <w:rFonts w:ascii="Times New Roman" w:hAnsi="Times New Roman" w:cs="Times New Roman"/>
          <w:sz w:val="28"/>
          <w:szCs w:val="28"/>
        </w:rPr>
        <w:t xml:space="preserve">й и организаций, осуществляющих </w:t>
      </w:r>
      <w:r>
        <w:rPr>
          <w:rFonts w:ascii="Times New Roman" w:hAnsi="Times New Roman" w:cs="Times New Roman"/>
          <w:sz w:val="28"/>
          <w:szCs w:val="28"/>
        </w:rPr>
        <w:t>выполнение мероприятий Программы.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Программы </w:t>
      </w:r>
      <w:r w:rsidR="00EC5A56">
        <w:rPr>
          <w:rFonts w:ascii="Times New Roman" w:hAnsi="Times New Roman" w:cs="Times New Roman"/>
          <w:sz w:val="28"/>
          <w:szCs w:val="28"/>
        </w:rPr>
        <w:t xml:space="preserve">представлен в приложении № 10 к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E730C9" w:rsidRDefault="00E730C9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Ожидаемый социально-экономи</w:t>
      </w:r>
      <w:r w:rsidR="00EC5A56">
        <w:rPr>
          <w:rFonts w:ascii="Times New Roman" w:hAnsi="Times New Roman" w:cs="Times New Roman"/>
          <w:sz w:val="28"/>
          <w:szCs w:val="28"/>
        </w:rPr>
        <w:t xml:space="preserve">ческий эффект и критерии оценки </w:t>
      </w:r>
      <w:r>
        <w:rPr>
          <w:rFonts w:ascii="Times New Roman" w:hAnsi="Times New Roman" w:cs="Times New Roman"/>
          <w:sz w:val="28"/>
          <w:szCs w:val="28"/>
        </w:rPr>
        <w:t>выполнения Программы</w:t>
      </w:r>
      <w:r w:rsidR="00EC5A56"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1E1B67" w:rsidP="00EC5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запланированных мер</w:t>
      </w:r>
      <w:r w:rsidR="00EC5A56">
        <w:rPr>
          <w:rFonts w:ascii="Times New Roman" w:hAnsi="Times New Roman" w:cs="Times New Roman"/>
          <w:sz w:val="28"/>
          <w:szCs w:val="28"/>
        </w:rPr>
        <w:t xml:space="preserve">оприятий позволит удовлетворить </w:t>
      </w:r>
      <w:r>
        <w:rPr>
          <w:rFonts w:ascii="Times New Roman" w:hAnsi="Times New Roman" w:cs="Times New Roman"/>
          <w:sz w:val="28"/>
          <w:szCs w:val="28"/>
        </w:rPr>
        <w:t>большую часть обращений граждан о неудовлетворительном те</w:t>
      </w:r>
      <w:r w:rsidR="00EC5A56">
        <w:rPr>
          <w:rFonts w:ascii="Times New Roman" w:hAnsi="Times New Roman" w:cs="Times New Roman"/>
          <w:sz w:val="28"/>
          <w:szCs w:val="28"/>
        </w:rPr>
        <w:t xml:space="preserve">хническом </w:t>
      </w:r>
      <w:r>
        <w:rPr>
          <w:rFonts w:ascii="Times New Roman" w:hAnsi="Times New Roman" w:cs="Times New Roman"/>
          <w:sz w:val="28"/>
          <w:szCs w:val="28"/>
        </w:rPr>
        <w:t>состоянии дворовых территорий многокв</w:t>
      </w:r>
      <w:r w:rsidR="00EC5A56">
        <w:rPr>
          <w:rFonts w:ascii="Times New Roman" w:hAnsi="Times New Roman" w:cs="Times New Roman"/>
          <w:sz w:val="28"/>
          <w:szCs w:val="28"/>
        </w:rPr>
        <w:t xml:space="preserve">артирных домов и мест массового </w:t>
      </w:r>
      <w:r>
        <w:rPr>
          <w:rFonts w:ascii="Times New Roman" w:hAnsi="Times New Roman" w:cs="Times New Roman"/>
          <w:sz w:val="28"/>
          <w:szCs w:val="28"/>
        </w:rPr>
        <w:t xml:space="preserve">пребывания населения, а также </w:t>
      </w:r>
      <w:r w:rsidR="00EC5A56">
        <w:rPr>
          <w:rFonts w:ascii="Times New Roman" w:hAnsi="Times New Roman" w:cs="Times New Roman"/>
          <w:sz w:val="28"/>
          <w:szCs w:val="28"/>
        </w:rPr>
        <w:t xml:space="preserve">обеспечит благоприятные условия </w:t>
      </w:r>
      <w:r>
        <w:rPr>
          <w:rFonts w:ascii="Times New Roman" w:hAnsi="Times New Roman" w:cs="Times New Roman"/>
          <w:sz w:val="28"/>
          <w:szCs w:val="28"/>
        </w:rPr>
        <w:t>проживания населения, что положи</w:t>
      </w:r>
      <w:r w:rsidR="00EC5A56">
        <w:rPr>
          <w:rFonts w:ascii="Times New Roman" w:hAnsi="Times New Roman" w:cs="Times New Roman"/>
          <w:sz w:val="28"/>
          <w:szCs w:val="28"/>
        </w:rPr>
        <w:t xml:space="preserve">тельно отразится и на повышении качества жизни в целом. </w:t>
      </w:r>
      <w:r>
        <w:rPr>
          <w:rFonts w:ascii="Times New Roman" w:hAnsi="Times New Roman" w:cs="Times New Roman"/>
          <w:sz w:val="28"/>
          <w:szCs w:val="28"/>
        </w:rPr>
        <w:t>Будет скоординирована деятельно</w:t>
      </w:r>
      <w:r w:rsidR="00EC5A56">
        <w:rPr>
          <w:rFonts w:ascii="Times New Roman" w:hAnsi="Times New Roman" w:cs="Times New Roman"/>
          <w:sz w:val="28"/>
          <w:szCs w:val="28"/>
        </w:rPr>
        <w:t xml:space="preserve">сть предприятий,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и </w:t>
      </w:r>
      <w:r w:rsidR="00EC5A56">
        <w:rPr>
          <w:rFonts w:ascii="Times New Roman" w:hAnsi="Times New Roman" w:cs="Times New Roman"/>
          <w:sz w:val="28"/>
          <w:szCs w:val="28"/>
        </w:rPr>
        <w:t xml:space="preserve">предприятий, имеющих на балансе </w:t>
      </w:r>
      <w:r>
        <w:rPr>
          <w:rFonts w:ascii="Times New Roman" w:hAnsi="Times New Roman" w:cs="Times New Roman"/>
          <w:sz w:val="28"/>
          <w:szCs w:val="28"/>
        </w:rPr>
        <w:t>инженерные сети, что позволит исклю</w:t>
      </w:r>
      <w:r w:rsidR="00EC5A56">
        <w:rPr>
          <w:rFonts w:ascii="Times New Roman" w:hAnsi="Times New Roman" w:cs="Times New Roman"/>
          <w:sz w:val="28"/>
          <w:szCs w:val="28"/>
        </w:rPr>
        <w:t xml:space="preserve">чить случаи раскопки инженерных </w:t>
      </w:r>
      <w:r>
        <w:rPr>
          <w:rFonts w:ascii="Times New Roman" w:hAnsi="Times New Roman" w:cs="Times New Roman"/>
          <w:sz w:val="28"/>
          <w:szCs w:val="28"/>
        </w:rPr>
        <w:t>сетей на вновь отремонтирова</w:t>
      </w:r>
      <w:r w:rsidR="00EC5A56">
        <w:rPr>
          <w:rFonts w:ascii="Times New Roman" w:hAnsi="Times New Roman" w:cs="Times New Roman"/>
          <w:sz w:val="28"/>
          <w:szCs w:val="28"/>
        </w:rPr>
        <w:t xml:space="preserve">нных объектах благоустройства и </w:t>
      </w:r>
      <w:r>
        <w:rPr>
          <w:rFonts w:ascii="Times New Roman" w:hAnsi="Times New Roman" w:cs="Times New Roman"/>
          <w:sz w:val="28"/>
          <w:szCs w:val="28"/>
        </w:rPr>
        <w:t>восстановление благоустройства после проведения земляных работ.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благоустроенности </w:t>
      </w:r>
      <w:r w:rsidR="00A84735">
        <w:rPr>
          <w:rFonts w:ascii="Times New Roman" w:hAnsi="Times New Roman" w:cs="Times New Roman"/>
          <w:sz w:val="28"/>
          <w:szCs w:val="28"/>
        </w:rPr>
        <w:t>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</w:t>
      </w:r>
    </w:p>
    <w:p w:rsidR="001E1B67" w:rsidRDefault="001E1B67" w:rsidP="00E61A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проживания жителей </w:t>
      </w:r>
      <w:r w:rsidR="00A84735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B67" w:rsidRDefault="001E1B67" w:rsidP="00A8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эстетического состояния территории </w:t>
      </w:r>
      <w:r w:rsidR="00A84735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Пестравский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735" w:rsidRDefault="00A84735" w:rsidP="00A8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735" w:rsidRDefault="00A84735" w:rsidP="00A8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735" w:rsidRDefault="00A84735" w:rsidP="00A847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A84735" w:rsidRPr="00A84735" w:rsidRDefault="00A84735" w:rsidP="00A847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A84735" w:rsidRDefault="001E1B67" w:rsidP="00A84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A84735">
        <w:rPr>
          <w:rFonts w:ascii="Times New Roman" w:hAnsi="Times New Roman" w:cs="Times New Roman"/>
          <w:sz w:val="28"/>
          <w:szCs w:val="28"/>
        </w:rPr>
        <w:t>аторах) муниципальной программы «</w:t>
      </w:r>
      <w:r w:rsidR="00E0350B">
        <w:rPr>
          <w:rFonts w:ascii="Times New Roman" w:hAnsi="Times New Roman" w:cs="Times New Roman"/>
          <w:sz w:val="28"/>
          <w:szCs w:val="28"/>
        </w:rPr>
        <w:t>Формирование</w:t>
      </w:r>
      <w:r w:rsidR="00A84735">
        <w:rPr>
          <w:rFonts w:ascii="Times New Roman" w:hAnsi="Times New Roman" w:cs="Times New Roman"/>
          <w:sz w:val="28"/>
          <w:szCs w:val="28"/>
        </w:rPr>
        <w:t xml:space="preserve"> комфортной  </w:t>
      </w:r>
      <w:r w:rsidR="00F455B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84735">
        <w:rPr>
          <w:rFonts w:ascii="Times New Roman" w:hAnsi="Times New Roman" w:cs="Times New Roman"/>
          <w:sz w:val="28"/>
          <w:szCs w:val="28"/>
        </w:rPr>
        <w:t>среды муниципального района Пестравский  Самарской области на 2017 год»</w:t>
      </w:r>
    </w:p>
    <w:p w:rsidR="001E1B67" w:rsidRDefault="001E1B67" w:rsidP="00A84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238"/>
        <w:gridCol w:w="1614"/>
        <w:gridCol w:w="2463"/>
      </w:tblGrid>
      <w:tr w:rsidR="00A84735" w:rsidTr="000812C8">
        <w:tc>
          <w:tcPr>
            <w:tcW w:w="540" w:type="dxa"/>
            <w:vMerge w:val="restart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  <w:vMerge w:val="restart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14" w:type="dxa"/>
            <w:vMerge w:val="restart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35" w:rsidTr="000812C8">
        <w:tc>
          <w:tcPr>
            <w:tcW w:w="540" w:type="dxa"/>
            <w:vMerge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A84735" w:rsidTr="000812C8">
        <w:tc>
          <w:tcPr>
            <w:tcW w:w="540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</w:t>
            </w:r>
          </w:p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614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35" w:rsidTr="000812C8">
        <w:tc>
          <w:tcPr>
            <w:tcW w:w="540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vAlign w:val="center"/>
          </w:tcPr>
          <w:p w:rsidR="00A84735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14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35" w:rsidTr="000812C8">
        <w:tc>
          <w:tcPr>
            <w:tcW w:w="540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</w:t>
            </w:r>
            <w:proofErr w:type="gramEnd"/>
          </w:p>
          <w:p w:rsidR="00A84735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территориями от общей численности населения муниципального образования)</w:t>
            </w:r>
          </w:p>
        </w:tc>
        <w:tc>
          <w:tcPr>
            <w:tcW w:w="1614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A84735" w:rsidRDefault="00A84735" w:rsidP="004150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35" w:rsidTr="000812C8">
        <w:tc>
          <w:tcPr>
            <w:tcW w:w="540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  <w:vAlign w:val="center"/>
          </w:tcPr>
          <w:p w:rsidR="00A84735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614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35" w:rsidTr="000812C8">
        <w:tc>
          <w:tcPr>
            <w:tcW w:w="540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  <w:vAlign w:val="center"/>
          </w:tcPr>
          <w:p w:rsidR="00A84735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614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35" w:rsidTr="000812C8">
        <w:tc>
          <w:tcPr>
            <w:tcW w:w="540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A84735" w:rsidRDefault="000812C8" w:rsidP="0008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общего пользования</w:t>
            </w:r>
          </w:p>
        </w:tc>
        <w:tc>
          <w:tcPr>
            <w:tcW w:w="1614" w:type="dxa"/>
            <w:vAlign w:val="center"/>
          </w:tcPr>
          <w:p w:rsidR="00A84735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63" w:type="dxa"/>
            <w:vAlign w:val="center"/>
          </w:tcPr>
          <w:p w:rsidR="00A84735" w:rsidRDefault="00A84735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8" w:rsidTr="000812C8">
        <w:tc>
          <w:tcPr>
            <w:tcW w:w="540" w:type="dxa"/>
            <w:vAlign w:val="center"/>
          </w:tcPr>
          <w:p w:rsidR="000812C8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</w:t>
            </w:r>
          </w:p>
          <w:p w:rsidR="000812C8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минимального и дополнительного перечня</w:t>
            </w:r>
          </w:p>
          <w:p w:rsidR="000812C8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 территорий</w:t>
            </w:r>
          </w:p>
          <w:p w:rsidR="000812C8" w:rsidRDefault="000812C8" w:rsidP="000812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заинтересованных лиц</w:t>
            </w:r>
          </w:p>
        </w:tc>
        <w:tc>
          <w:tcPr>
            <w:tcW w:w="1614" w:type="dxa"/>
            <w:vAlign w:val="center"/>
          </w:tcPr>
          <w:p w:rsidR="000812C8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3" w:type="dxa"/>
            <w:vAlign w:val="center"/>
          </w:tcPr>
          <w:p w:rsidR="000812C8" w:rsidRDefault="000812C8" w:rsidP="00A847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35" w:rsidRDefault="00A84735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812C8" w:rsidSect="00C7334A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</w:p>
    <w:p w:rsidR="001E1B67" w:rsidRDefault="001E1B67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0731A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0812C8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0812C8" w:rsidRPr="000812C8" w:rsidRDefault="000812C8" w:rsidP="00081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C8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7"/>
        <w:gridCol w:w="3767"/>
        <w:gridCol w:w="3767"/>
        <w:gridCol w:w="3768"/>
      </w:tblGrid>
      <w:tr w:rsidR="000812C8" w:rsidTr="000812C8">
        <w:tc>
          <w:tcPr>
            <w:tcW w:w="3767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67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67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68" w:type="dxa"/>
            <w:vAlign w:val="center"/>
          </w:tcPr>
          <w:p w:rsidR="000812C8" w:rsidRDefault="000812C8" w:rsidP="00081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0812C8" w:rsidTr="000812C8">
        <w:tc>
          <w:tcPr>
            <w:tcW w:w="3767" w:type="dxa"/>
            <w:vMerge w:val="restart"/>
          </w:tcPr>
          <w:p w:rsidR="000812C8" w:rsidRDefault="00E0395C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3767" w:type="dxa"/>
            <w:vMerge w:val="restart"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812C8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3768" w:type="dxa"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8" w:rsidTr="000812C8">
        <w:tc>
          <w:tcPr>
            <w:tcW w:w="3767" w:type="dxa"/>
            <w:vMerge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812C8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68" w:type="dxa"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8" w:rsidTr="000812C8">
        <w:tc>
          <w:tcPr>
            <w:tcW w:w="3767" w:type="dxa"/>
            <w:vMerge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0812C8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68" w:type="dxa"/>
          </w:tcPr>
          <w:p w:rsidR="000812C8" w:rsidRDefault="000812C8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C" w:rsidTr="000812C8">
        <w:tc>
          <w:tcPr>
            <w:tcW w:w="3767" w:type="dxa"/>
            <w:vMerge w:val="restart"/>
          </w:tcPr>
          <w:p w:rsidR="00E0395C" w:rsidRDefault="00E0395C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E0395C" w:rsidRDefault="00E0395C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 w:val="restart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95C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3768" w:type="dxa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C" w:rsidTr="000812C8">
        <w:tc>
          <w:tcPr>
            <w:tcW w:w="3767" w:type="dxa"/>
            <w:vMerge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95C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68" w:type="dxa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C" w:rsidTr="000812C8">
        <w:tc>
          <w:tcPr>
            <w:tcW w:w="3767" w:type="dxa"/>
            <w:vMerge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95C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68" w:type="dxa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C" w:rsidTr="000812C8">
        <w:tc>
          <w:tcPr>
            <w:tcW w:w="3767" w:type="dxa"/>
            <w:vMerge w:val="restart"/>
          </w:tcPr>
          <w:p w:rsidR="00E0395C" w:rsidRDefault="00E0395C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3767" w:type="dxa"/>
            <w:vMerge w:val="restart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95C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3768" w:type="dxa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C" w:rsidTr="000812C8">
        <w:tc>
          <w:tcPr>
            <w:tcW w:w="3767" w:type="dxa"/>
            <w:vMerge/>
          </w:tcPr>
          <w:p w:rsidR="00E0395C" w:rsidRDefault="00E0395C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95C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3768" w:type="dxa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5C" w:rsidTr="000812C8">
        <w:tc>
          <w:tcPr>
            <w:tcW w:w="3767" w:type="dxa"/>
            <w:vMerge/>
          </w:tcPr>
          <w:p w:rsidR="00E0395C" w:rsidRDefault="00E0395C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E0395C" w:rsidRDefault="00E0395C" w:rsidP="00E039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768" w:type="dxa"/>
          </w:tcPr>
          <w:p w:rsidR="00E0395C" w:rsidRDefault="00E0395C" w:rsidP="000812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2C8" w:rsidRPr="00A84735" w:rsidRDefault="000812C8" w:rsidP="000812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C9" w:rsidRDefault="00E730C9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95C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0395C" w:rsidRPr="00A84735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E0395C" w:rsidRPr="00A84735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F455B0" w:rsidRPr="00F455B0">
        <w:rPr>
          <w:rFonts w:ascii="Times New Roman" w:hAnsi="Times New Roman" w:cs="Times New Roman"/>
          <w:sz w:val="24"/>
          <w:szCs w:val="24"/>
        </w:rPr>
        <w:t>городской</w:t>
      </w:r>
      <w:r w:rsidR="00F455B0" w:rsidRPr="00A84735">
        <w:rPr>
          <w:rFonts w:ascii="Times New Roman" w:hAnsi="Times New Roman" w:cs="Times New Roman"/>
          <w:sz w:val="24"/>
          <w:szCs w:val="24"/>
        </w:rPr>
        <w:t xml:space="preserve">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C65561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муниципального района Пестравский</w:t>
      </w:r>
    </w:p>
    <w:p w:rsidR="00C65561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E0395C" w:rsidRPr="00A84735" w:rsidRDefault="00E0395C" w:rsidP="00E03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46"/>
        <w:gridCol w:w="966"/>
        <w:gridCol w:w="925"/>
        <w:gridCol w:w="907"/>
        <w:gridCol w:w="896"/>
        <w:gridCol w:w="891"/>
        <w:gridCol w:w="932"/>
        <w:gridCol w:w="932"/>
        <w:gridCol w:w="932"/>
        <w:gridCol w:w="932"/>
        <w:gridCol w:w="1133"/>
        <w:gridCol w:w="885"/>
        <w:gridCol w:w="884"/>
        <w:gridCol w:w="907"/>
      </w:tblGrid>
      <w:tr w:rsidR="00C65561" w:rsidTr="00C65561">
        <w:tc>
          <w:tcPr>
            <w:tcW w:w="540" w:type="dxa"/>
            <w:vMerge w:val="restart"/>
          </w:tcPr>
          <w:p w:rsidR="00C65561" w:rsidRPr="00E0395C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9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39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6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</w:p>
        </w:tc>
        <w:tc>
          <w:tcPr>
            <w:tcW w:w="966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благоустра</w:t>
            </w:r>
            <w:proofErr w:type="spellEnd"/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иваемой</w:t>
            </w:r>
            <w:proofErr w:type="spellEnd"/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дворовой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</w:t>
            </w:r>
            <w:proofErr w:type="spellEnd"/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асфальтобетонного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покрытия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Перенос опор</w:t>
            </w:r>
          </w:p>
        </w:tc>
        <w:tc>
          <w:tcPr>
            <w:tcW w:w="932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скамеек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урн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игрового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комплекса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площадки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Оборудовани</w:t>
            </w:r>
            <w:proofErr w:type="spellEnd"/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</w:t>
            </w:r>
            <w:proofErr w:type="spellEnd"/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парковки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gridSpan w:val="3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61" w:rsidTr="00E730C9">
        <w:tc>
          <w:tcPr>
            <w:tcW w:w="540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884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65561" w:rsidTr="00E730C9">
        <w:trPr>
          <w:trHeight w:val="459"/>
        </w:trPr>
        <w:tc>
          <w:tcPr>
            <w:tcW w:w="540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907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96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91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32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32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32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32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133" w:type="dxa"/>
          </w:tcPr>
          <w:p w:rsidR="00C65561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85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884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07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</w:t>
            </w:r>
          </w:p>
          <w:p w:rsidR="00C65561" w:rsidRPr="00E730C9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C65561" w:rsidTr="00C65561">
        <w:tc>
          <w:tcPr>
            <w:tcW w:w="540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61" w:rsidTr="00C65561">
        <w:tc>
          <w:tcPr>
            <w:tcW w:w="540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05" w:rsidTr="00C65561">
        <w:tc>
          <w:tcPr>
            <w:tcW w:w="540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6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65C05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61" w:rsidTr="00C65561">
        <w:tc>
          <w:tcPr>
            <w:tcW w:w="540" w:type="dxa"/>
          </w:tcPr>
          <w:p w:rsidR="00C65561" w:rsidRDefault="00165C05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C65561" w:rsidRDefault="00C65561" w:rsidP="00E03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395C" w:rsidRDefault="00E0395C" w:rsidP="00E039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30C9" w:rsidRDefault="00E730C9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5561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65561" w:rsidRPr="00A84735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C65561" w:rsidRPr="00A84735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комфортной</w:t>
      </w:r>
      <w:r w:rsidR="00165C05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 среды </w:t>
      </w:r>
    </w:p>
    <w:p w:rsidR="00C65561" w:rsidRPr="00A84735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C65561" w:rsidRDefault="00C65561" w:rsidP="00C655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1B67" w:rsidRDefault="001E1B67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E1B67" w:rsidRDefault="001E1B67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63"/>
        <w:gridCol w:w="1995"/>
        <w:gridCol w:w="37"/>
        <w:gridCol w:w="962"/>
        <w:gridCol w:w="1164"/>
        <w:gridCol w:w="2835"/>
        <w:gridCol w:w="307"/>
        <w:gridCol w:w="2153"/>
        <w:gridCol w:w="2153"/>
      </w:tblGrid>
      <w:tr w:rsidR="00C65561" w:rsidTr="004F5686">
        <w:tc>
          <w:tcPr>
            <w:tcW w:w="3463" w:type="dxa"/>
            <w:vMerge w:val="restart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63" w:type="dxa"/>
            <w:gridSpan w:val="3"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(краткое</w:t>
            </w:r>
            <w:proofErr w:type="gramEnd"/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2460" w:type="dxa"/>
            <w:gridSpan w:val="2"/>
            <w:vMerge w:val="restart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61" w:rsidTr="004F5686">
        <w:tc>
          <w:tcPr>
            <w:tcW w:w="3463" w:type="dxa"/>
            <w:vMerge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gridSpan w:val="2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vMerge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561" w:rsidTr="0062445E">
        <w:tc>
          <w:tcPr>
            <w:tcW w:w="15069" w:type="dxa"/>
            <w:gridSpan w:val="9"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</w:tr>
      <w:tr w:rsidR="00C65561" w:rsidTr="004F5686">
        <w:tc>
          <w:tcPr>
            <w:tcW w:w="3463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Мероприятия:</w:t>
            </w:r>
          </w:p>
          <w:p w:rsidR="00C65561" w:rsidRDefault="004F5686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</w:t>
            </w:r>
            <w:r w:rsidR="00C65561">
              <w:rPr>
                <w:rFonts w:ascii="Times New Roman" w:hAnsi="Times New Roman" w:cs="Times New Roman"/>
                <w:sz w:val="24"/>
                <w:szCs w:val="24"/>
              </w:rPr>
              <w:t xml:space="preserve">сметной </w:t>
            </w:r>
            <w:proofErr w:type="spellStart"/>
            <w:r w:rsidR="00C65561">
              <w:rPr>
                <w:rFonts w:ascii="Times New Roman" w:hAnsi="Times New Roman" w:cs="Times New Roman"/>
                <w:sz w:val="24"/>
                <w:szCs w:val="24"/>
              </w:rPr>
              <w:t>документациина</w:t>
            </w:r>
            <w:proofErr w:type="spellEnd"/>
            <w:r w:rsidR="00C6556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</w:t>
            </w:r>
            <w:proofErr w:type="spellStart"/>
            <w:r w:rsidR="00C65561">
              <w:rPr>
                <w:rFonts w:ascii="Times New Roman" w:hAnsi="Times New Roman" w:cs="Times New Roman"/>
                <w:sz w:val="24"/>
                <w:szCs w:val="24"/>
              </w:rPr>
              <w:t>ремонтадворовых</w:t>
            </w:r>
            <w:proofErr w:type="spellEnd"/>
            <w:r w:rsidR="00C6556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  <w:p w:rsidR="00C65561" w:rsidRP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032" w:type="dxa"/>
            <w:gridSpan w:val="2"/>
          </w:tcPr>
          <w:p w:rsidR="00C65561" w:rsidRDefault="00C65561" w:rsidP="00C655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65561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5561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Пестравский</w:t>
            </w:r>
          </w:p>
        </w:tc>
        <w:tc>
          <w:tcPr>
            <w:tcW w:w="962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62445E" w:rsidRDefault="00C71A16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45E">
              <w:rPr>
                <w:rFonts w:ascii="Times New Roman" w:hAnsi="Times New Roman" w:cs="Times New Roman"/>
                <w:sz w:val="24"/>
                <w:szCs w:val="24"/>
              </w:rPr>
              <w:t>локально – сметных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gridSpan w:val="2"/>
          </w:tcPr>
          <w:p w:rsidR="0062445E" w:rsidRDefault="00E730C9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62445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целевых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C65561" w:rsidRPr="004F5686" w:rsidRDefault="00E730C9" w:rsidP="004F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153" w:type="dxa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65561" w:rsidRDefault="00C65561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5E" w:rsidTr="004F5686">
        <w:tc>
          <w:tcPr>
            <w:tcW w:w="3463" w:type="dxa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покрытия дворовых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 МКД</w:t>
            </w:r>
          </w:p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62445E" w:rsidRDefault="0062445E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62445E" w:rsidRDefault="0062445E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ремонт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покрытия, устройство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тротуаров и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парковочных мест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отремонтированного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покрытия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  <w:p w:rsidR="00E730C9" w:rsidRDefault="004F5686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МКД, составит______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  <w:p w:rsidR="004F5686" w:rsidRDefault="004F5686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86" w:rsidRPr="00E730C9" w:rsidRDefault="004F5686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62445E" w:rsidRPr="00E730C9" w:rsidRDefault="0062445E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53" w:type="dxa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45E" w:rsidTr="00E730C9">
        <w:tc>
          <w:tcPr>
            <w:tcW w:w="15069" w:type="dxa"/>
            <w:gridSpan w:val="9"/>
          </w:tcPr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Устройство малых архитектурных форм на дворовых территориях МКД</w:t>
            </w:r>
          </w:p>
        </w:tc>
      </w:tr>
      <w:tr w:rsidR="0062445E" w:rsidTr="0062445E">
        <w:tc>
          <w:tcPr>
            <w:tcW w:w="3463" w:type="dxa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Мероприятия: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МКД</w:t>
            </w:r>
          </w:p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62445E" w:rsidRDefault="0062445E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445E" w:rsidRDefault="0062445E" w:rsidP="0062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62445E" w:rsidRPr="004F5686" w:rsidRDefault="004F5686" w:rsidP="004F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53" w:type="dxa"/>
          </w:tcPr>
          <w:p w:rsidR="0062445E" w:rsidRDefault="0062445E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62445E">
        <w:tc>
          <w:tcPr>
            <w:tcW w:w="346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Мероприятия: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малых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архитектурных форм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дворовых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 МКД</w:t>
            </w:r>
          </w:p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BA054C" w:rsidRDefault="00BA054C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054C" w:rsidRDefault="00BA054C" w:rsidP="00624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BA054C" w:rsidRPr="00BA054C" w:rsidRDefault="00C71A1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малых архитектурных форм</w:t>
            </w: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целевых</w:t>
            </w:r>
            <w:r w:rsidR="00E73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BA054C" w:rsidRPr="004F5686" w:rsidRDefault="004F5686" w:rsidP="004F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53" w:type="dxa"/>
          </w:tcPr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62445E">
        <w:tc>
          <w:tcPr>
            <w:tcW w:w="346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Мероприятия: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детских и</w:t>
            </w:r>
          </w:p>
          <w:p w:rsidR="00BA054C" w:rsidRDefault="00E730C9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 xml:space="preserve">площадок </w:t>
            </w:r>
            <w:proofErr w:type="gramStart"/>
            <w:r w:rsidR="00BA05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A054C" w:rsidRDefault="00E730C9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территориях МКД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A054C" w:rsidRDefault="00BA054C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</w:t>
            </w:r>
            <w:r w:rsidR="00C71A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спортивных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53" w:type="dxa"/>
          </w:tcPr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62445E">
        <w:tc>
          <w:tcPr>
            <w:tcW w:w="346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A054C" w:rsidRDefault="00BA054C" w:rsidP="00624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E730C9">
        <w:tc>
          <w:tcPr>
            <w:tcW w:w="15069" w:type="dxa"/>
            <w:gridSpan w:val="9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Привлечение населения к участию в благоустройстве дворовых территорий МКД</w:t>
            </w:r>
          </w:p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62445E">
        <w:tc>
          <w:tcPr>
            <w:tcW w:w="346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Мероприятия: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благоустройству дворовых территории 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032" w:type="dxa"/>
            <w:gridSpan w:val="2"/>
          </w:tcPr>
          <w:p w:rsidR="00BA054C" w:rsidRDefault="00BA054C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уровень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информирования о</w:t>
            </w:r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МКД, доля участия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в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E730C9">
        <w:tc>
          <w:tcPr>
            <w:tcW w:w="15069" w:type="dxa"/>
            <w:gridSpan w:val="9"/>
          </w:tcPr>
          <w:p w:rsidR="00BA054C" w:rsidRPr="00BA054C" w:rsidRDefault="00BA054C" w:rsidP="00BA0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Проведение ремонта и обустройства мест массового отдыха</w:t>
            </w:r>
          </w:p>
        </w:tc>
      </w:tr>
      <w:tr w:rsidR="00BA054C" w:rsidTr="0062445E">
        <w:tc>
          <w:tcPr>
            <w:tcW w:w="346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Мероприятия: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</w:t>
            </w:r>
            <w:r w:rsidR="004F5686">
              <w:rPr>
                <w:rFonts w:ascii="Times New Roman" w:hAnsi="Times New Roman" w:cs="Times New Roman"/>
                <w:sz w:val="24"/>
                <w:szCs w:val="24"/>
              </w:rPr>
              <w:t>ктно-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ремонта</w:t>
            </w:r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общего 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BA054C" w:rsidRDefault="00BA054C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___локально –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расчета</w:t>
            </w: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2153" w:type="dxa"/>
          </w:tcPr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4C" w:rsidTr="0062445E">
        <w:tc>
          <w:tcPr>
            <w:tcW w:w="346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Мероприятия: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и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обустройства мест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массового отдыха</w:t>
            </w:r>
          </w:p>
        </w:tc>
        <w:tc>
          <w:tcPr>
            <w:tcW w:w="2032" w:type="dxa"/>
            <w:gridSpan w:val="2"/>
          </w:tcPr>
          <w:p w:rsidR="00BA054C" w:rsidRDefault="00BA054C" w:rsidP="00E7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962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64" w:type="dxa"/>
          </w:tcPr>
          <w:p w:rsidR="00BA054C" w:rsidRDefault="00BA054C" w:rsidP="00E73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42" w:type="dxa"/>
            <w:gridSpan w:val="2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ремонт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  <w:r w:rsidR="00C71A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="00C71A1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C71A16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тротуаров</w:t>
            </w:r>
            <w:r w:rsidR="00C71A16">
              <w:rPr>
                <w:rFonts w:ascii="Times New Roman" w:hAnsi="Times New Roman" w:cs="Times New Roman"/>
                <w:sz w:val="24"/>
                <w:szCs w:val="24"/>
              </w:rPr>
              <w:t>_____ кв.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установка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  <w:r w:rsidR="00C71A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C71A1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C71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proofErr w:type="gramEnd"/>
          </w:p>
          <w:p w:rsidR="00BA054C" w:rsidRDefault="00BA054C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BA054C" w:rsidRDefault="004F5686" w:rsidP="00BA0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</w:t>
            </w:r>
            <w:r w:rsidR="00BA054C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2153" w:type="dxa"/>
          </w:tcPr>
          <w:p w:rsidR="00BA054C" w:rsidRDefault="00BA054C" w:rsidP="00C6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561" w:rsidRDefault="00C65561" w:rsidP="00C65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686" w:rsidRDefault="004F5686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20B" w:rsidRDefault="0064620B" w:rsidP="0064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64620B" w:rsidRPr="00A84735" w:rsidRDefault="0064620B" w:rsidP="0064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</w:p>
    <w:p w:rsidR="0064620B" w:rsidRPr="00A84735" w:rsidRDefault="0064620B" w:rsidP="0064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165C05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64620B" w:rsidRPr="00A84735" w:rsidRDefault="0064620B" w:rsidP="0064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64620B" w:rsidRDefault="0064620B" w:rsidP="006462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646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126"/>
        <w:gridCol w:w="1276"/>
        <w:gridCol w:w="1418"/>
        <w:gridCol w:w="1559"/>
        <w:gridCol w:w="1417"/>
      </w:tblGrid>
      <w:tr w:rsidR="00C71A16" w:rsidTr="00C71A16">
        <w:tc>
          <w:tcPr>
            <w:tcW w:w="534" w:type="dxa"/>
            <w:vMerge w:val="restart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A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A1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1A1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87" w:type="dxa"/>
            <w:vMerge w:val="restart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126" w:type="dxa"/>
            <w:vMerge w:val="restart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71A16" w:rsidTr="00C71A16">
        <w:tc>
          <w:tcPr>
            <w:tcW w:w="534" w:type="dxa"/>
            <w:vMerge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71A16" w:rsidTr="00B433BB">
        <w:trPr>
          <w:trHeight w:val="294"/>
        </w:trPr>
        <w:tc>
          <w:tcPr>
            <w:tcW w:w="534" w:type="dxa"/>
            <w:vMerge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1417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C71A16" w:rsidTr="00B433BB">
        <w:tc>
          <w:tcPr>
            <w:tcW w:w="534" w:type="dxa"/>
          </w:tcPr>
          <w:p w:rsidR="00C71A16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71A16" w:rsidRPr="00B433BB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Разработать и опубликовать для общественного обсуждения проект муниципальной программы «Формирование комфортной  среды муниципального района Пестравский Самарской области на 2017 год»</w:t>
            </w:r>
          </w:p>
          <w:p w:rsidR="00C71A16" w:rsidRPr="00B433BB" w:rsidRDefault="00C71A16" w:rsidP="004F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71A16" w:rsidRPr="00B433BB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утвердить и опубликовать </w:t>
            </w:r>
            <w:r w:rsidR="00B433BB" w:rsidRPr="00B43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орядок и сроки</w:t>
            </w:r>
          </w:p>
          <w:p w:rsidR="00C71A16" w:rsidRPr="00B433BB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представления, рассмотрения и оценки предложений заинтересованных лиц о включении в муниципальную программу на 2017 год общественной территории, подлежащей благоустройству</w:t>
            </w: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B433BB" w:rsidRPr="00B433BB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утвердить и опубликовать порядок общественного обсуждения проекта муниципальной программы на 2017 год, </w:t>
            </w:r>
            <w:proofErr w:type="gramStart"/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предусматривающий</w:t>
            </w:r>
            <w:proofErr w:type="gramEnd"/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формирование общественной комиссии из представителей ОМС, политических партий, общественных организаций…</w:t>
            </w:r>
          </w:p>
          <w:p w:rsidR="00C71A16" w:rsidRPr="00B433BB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B433BB" w:rsidRPr="00B433BB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Разработать, утвердить и опубликовать порядок и сроки</w:t>
            </w:r>
          </w:p>
          <w:p w:rsidR="00B433BB" w:rsidRPr="00B433BB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представления, рассмотрения и оценки предложений заинтересованных лиц о включении в муниципальную программу на 2017 год  </w:t>
            </w:r>
          </w:p>
          <w:p w:rsidR="00C71A16" w:rsidRPr="00B433BB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A16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1A16" w:rsidRDefault="00C71A16" w:rsidP="00C71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Пестравский</w:t>
            </w: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C71A16" w:rsidRPr="00C71A16" w:rsidRDefault="00C71A16" w:rsidP="00C73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4F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B433BB" w:rsidRPr="00B433BB" w:rsidRDefault="00B433BB" w:rsidP="00B4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Утвердить муниципальную программу «Формирование</w:t>
            </w:r>
          </w:p>
          <w:p w:rsidR="00B433BB" w:rsidRPr="00B433BB" w:rsidRDefault="00B433BB" w:rsidP="00B4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 среды  муниципального района Пестравский </w:t>
            </w:r>
          </w:p>
          <w:p w:rsidR="00B433BB" w:rsidRPr="00B433BB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на 2017 год» с учетом обсуждения с </w:t>
            </w:r>
            <w:r w:rsidRPr="00B4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заинтересованными лицами</w:t>
            </w:r>
          </w:p>
          <w:p w:rsidR="00C71A16" w:rsidRPr="00B433BB" w:rsidRDefault="00C71A16" w:rsidP="004F5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A16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71A16" w:rsidRDefault="00C71A16" w:rsidP="00C71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Пестравский</w:t>
            </w: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7" w:type="dxa"/>
          </w:tcPr>
          <w:p w:rsidR="00C71A16" w:rsidRPr="00B433BB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с учетом обсуждения </w:t>
            </w:r>
          </w:p>
          <w:p w:rsidR="00C71A16" w:rsidRPr="00B433BB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>представителей заинтересованных лиц дизайн-проект</w:t>
            </w:r>
          </w:p>
          <w:p w:rsidR="00B433BB" w:rsidRPr="00B433BB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B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каждой дворовой территории </w:t>
            </w:r>
          </w:p>
          <w:p w:rsidR="00C71A16" w:rsidRPr="00B433BB" w:rsidRDefault="00C71A16" w:rsidP="006462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8A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="00C71A16">
              <w:rPr>
                <w:rFonts w:ascii="Times New Roman" w:hAnsi="Times New Roman" w:cs="Times New Roman"/>
                <w:sz w:val="24"/>
                <w:szCs w:val="24"/>
              </w:rPr>
              <w:t>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71A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(в рамках реализации государственной программы субъекта) и утверждение (корректировка) правил благоустройства поселений с численностью свыше 1000 человек</w:t>
            </w: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C7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C71A16" w:rsidRPr="00C71A16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8A3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правил благоустройства (численность населения которых свыше 1000 человек)</w:t>
            </w: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16" w:rsidTr="00B433BB">
        <w:tc>
          <w:tcPr>
            <w:tcW w:w="534" w:type="dxa"/>
          </w:tcPr>
          <w:p w:rsidR="00C71A16" w:rsidRDefault="00C71A16" w:rsidP="008A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B433BB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муниципальную программу</w:t>
            </w:r>
          </w:p>
          <w:p w:rsidR="00B433BB" w:rsidRDefault="00B433BB" w:rsidP="00B4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 среды </w:t>
            </w:r>
            <w:r w:rsidRPr="00A8473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Пестравский </w:t>
            </w:r>
            <w:r w:rsidRPr="00A84735">
              <w:rPr>
                <w:rFonts w:ascii="Times New Roman" w:hAnsi="Times New Roman" w:cs="Times New Roman"/>
                <w:sz w:val="24"/>
                <w:szCs w:val="24"/>
              </w:rPr>
              <w:t>Самарской области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2018-2022</w:t>
            </w:r>
          </w:p>
          <w:p w:rsidR="00B433BB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C71A16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A16" w:rsidRPr="00C71A16" w:rsidRDefault="00C71A16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B433BB" w:rsidRPr="00C71A16" w:rsidRDefault="00B433BB" w:rsidP="00B4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A16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C71A16" w:rsidRPr="00C71A16" w:rsidRDefault="00C71A16" w:rsidP="006462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20B" w:rsidRPr="0064620B" w:rsidRDefault="0064620B" w:rsidP="00646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350B" w:rsidSect="00E0350B">
          <w:pgSz w:w="16838" w:h="11906" w:orient="landscape"/>
          <w:pgMar w:top="1701" w:right="851" w:bottom="284" w:left="1134" w:header="709" w:footer="709" w:gutter="0"/>
          <w:cols w:space="708"/>
          <w:docGrid w:linePitch="360"/>
        </w:sect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3AC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A33AC" w:rsidRPr="00A84735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AC" w:rsidRPr="00A84735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комфортной</w:t>
      </w:r>
      <w:r w:rsidR="00165C05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A84735">
        <w:rPr>
          <w:rFonts w:ascii="Times New Roman" w:hAnsi="Times New Roman" w:cs="Times New Roman"/>
          <w:sz w:val="24"/>
          <w:szCs w:val="24"/>
        </w:rPr>
        <w:t xml:space="preserve">  среды </w:t>
      </w:r>
    </w:p>
    <w:p w:rsidR="008A33AC" w:rsidRPr="00A84735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8A33AC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B67" w:rsidRDefault="001E1B67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общественных террито</w:t>
      </w:r>
      <w:r w:rsidR="008A33AC">
        <w:rPr>
          <w:rFonts w:ascii="Times New Roman" w:hAnsi="Times New Roman" w:cs="Times New Roman"/>
          <w:sz w:val="28"/>
          <w:szCs w:val="28"/>
        </w:rPr>
        <w:t xml:space="preserve">рий, подлежащих благоустройству </w:t>
      </w:r>
      <w:r>
        <w:rPr>
          <w:rFonts w:ascii="Times New Roman" w:hAnsi="Times New Roman" w:cs="Times New Roman"/>
          <w:sz w:val="28"/>
          <w:szCs w:val="28"/>
        </w:rPr>
        <w:t>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2464" w:type="dxa"/>
          </w:tcPr>
          <w:p w:rsidR="008A33AC" w:rsidRDefault="008A33AC" w:rsidP="008A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A33AC" w:rsidRDefault="008A33AC" w:rsidP="008A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3AC" w:rsidTr="008A33AC">
        <w:tc>
          <w:tcPr>
            <w:tcW w:w="675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A33AC" w:rsidRDefault="008A33AC" w:rsidP="001E1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33AC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8A33AC" w:rsidRPr="00A84735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E0350B">
        <w:rPr>
          <w:rFonts w:ascii="Times New Roman" w:hAnsi="Times New Roman" w:cs="Times New Roman"/>
          <w:sz w:val="24"/>
          <w:szCs w:val="24"/>
        </w:rPr>
        <w:t>Формирование</w:t>
      </w:r>
      <w:r w:rsidRPr="00A84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AC" w:rsidRPr="00A84735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комфортной  </w:t>
      </w:r>
      <w:r w:rsidR="00165C05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A84735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8A33AC" w:rsidRPr="00A84735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 xml:space="preserve">муниципального района Пестравский </w:t>
      </w:r>
    </w:p>
    <w:p w:rsidR="008A33AC" w:rsidRDefault="008A33AC" w:rsidP="008A3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735">
        <w:rPr>
          <w:rFonts w:ascii="Times New Roman" w:hAnsi="Times New Roman" w:cs="Times New Roman"/>
          <w:sz w:val="24"/>
          <w:szCs w:val="24"/>
        </w:rPr>
        <w:t>Самарской области на 2017 год»</w:t>
      </w:r>
    </w:p>
    <w:p w:rsidR="008A33AC" w:rsidRDefault="008A33AC" w:rsidP="008A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дворовой территории многоквартирного дома, а также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общественной территории, </w:t>
      </w:r>
      <w:r w:rsidR="00634F12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E1B67" w:rsidRPr="008A33AC" w:rsidRDefault="001E1B67" w:rsidP="008A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E0350B">
        <w:rPr>
          <w:rFonts w:ascii="Times New Roman" w:hAnsi="Times New Roman" w:cs="Times New Roman"/>
          <w:sz w:val="28"/>
          <w:szCs w:val="28"/>
        </w:rPr>
        <w:t>Формирование</w:t>
      </w:r>
      <w:r w:rsidR="008A33AC" w:rsidRPr="008A33AC">
        <w:rPr>
          <w:rFonts w:ascii="Times New Roman" w:hAnsi="Times New Roman" w:cs="Times New Roman"/>
          <w:sz w:val="28"/>
          <w:szCs w:val="28"/>
        </w:rPr>
        <w:t xml:space="preserve"> </w:t>
      </w:r>
      <w:r w:rsidR="008A33AC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165C05">
        <w:rPr>
          <w:rFonts w:ascii="Times New Roman" w:hAnsi="Times New Roman" w:cs="Times New Roman"/>
          <w:sz w:val="28"/>
          <w:szCs w:val="28"/>
        </w:rPr>
        <w:t>городской</w:t>
      </w:r>
      <w:r w:rsidR="008A33AC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8A33AC" w:rsidRPr="008A33AC">
        <w:rPr>
          <w:rFonts w:ascii="Times New Roman" w:hAnsi="Times New Roman" w:cs="Times New Roman"/>
          <w:sz w:val="28"/>
          <w:szCs w:val="28"/>
        </w:rPr>
        <w:t>мун</w:t>
      </w:r>
      <w:r w:rsidR="008A33AC">
        <w:rPr>
          <w:rFonts w:ascii="Times New Roman" w:hAnsi="Times New Roman" w:cs="Times New Roman"/>
          <w:sz w:val="28"/>
          <w:szCs w:val="28"/>
        </w:rPr>
        <w:t xml:space="preserve">иципального района Пестравский </w:t>
      </w:r>
      <w:r w:rsidR="008A33AC" w:rsidRPr="008A33AC">
        <w:rPr>
          <w:rFonts w:ascii="Times New Roman" w:hAnsi="Times New Roman" w:cs="Times New Roman"/>
          <w:sz w:val="28"/>
          <w:szCs w:val="28"/>
        </w:rPr>
        <w:t>Самарской области на 2017 год</w:t>
      </w:r>
      <w:r w:rsidRPr="008A33AC">
        <w:rPr>
          <w:rFonts w:ascii="Times New Roman" w:hAnsi="Times New Roman" w:cs="Times New Roman"/>
          <w:sz w:val="28"/>
          <w:szCs w:val="28"/>
        </w:rPr>
        <w:t>»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процедуру разработки,</w:t>
      </w:r>
      <w:r w:rsidR="008A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 и согласования заинтере</w:t>
      </w:r>
      <w:r w:rsidR="008A33AC">
        <w:rPr>
          <w:rFonts w:ascii="Times New Roman" w:hAnsi="Times New Roman" w:cs="Times New Roman"/>
          <w:sz w:val="28"/>
          <w:szCs w:val="28"/>
        </w:rPr>
        <w:t xml:space="preserve">сованными лицами </w:t>
      </w:r>
      <w:proofErr w:type="gramStart"/>
      <w:r w:rsidR="008A33A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8A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дворовой территории многоквартирного дома,</w:t>
      </w:r>
      <w:r w:rsidR="008A33AC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>дизайн-проекта благоустройства общественной территории, их утверждение в</w:t>
      </w:r>
      <w:r w:rsidR="008A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реализации муниципальн</w:t>
      </w:r>
      <w:r w:rsidR="00165C0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5C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350B">
        <w:rPr>
          <w:rFonts w:ascii="Times New Roman" w:hAnsi="Times New Roman" w:cs="Times New Roman"/>
          <w:sz w:val="28"/>
          <w:szCs w:val="28"/>
        </w:rPr>
        <w:t>Формирование</w:t>
      </w:r>
      <w:r w:rsidR="008A33AC" w:rsidRPr="008A33AC">
        <w:rPr>
          <w:rFonts w:ascii="Times New Roman" w:hAnsi="Times New Roman" w:cs="Times New Roman"/>
          <w:sz w:val="28"/>
          <w:szCs w:val="28"/>
        </w:rPr>
        <w:t xml:space="preserve"> </w:t>
      </w:r>
      <w:r w:rsidR="008A33AC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="00165C05">
        <w:rPr>
          <w:rFonts w:ascii="Times New Roman" w:hAnsi="Times New Roman" w:cs="Times New Roman"/>
          <w:sz w:val="28"/>
          <w:szCs w:val="28"/>
        </w:rPr>
        <w:t>городской</w:t>
      </w:r>
      <w:r w:rsidR="008A33AC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8A33AC" w:rsidRPr="008A33AC">
        <w:rPr>
          <w:rFonts w:ascii="Times New Roman" w:hAnsi="Times New Roman" w:cs="Times New Roman"/>
          <w:sz w:val="28"/>
          <w:szCs w:val="28"/>
        </w:rPr>
        <w:t>мун</w:t>
      </w:r>
      <w:r w:rsidR="008A33AC">
        <w:rPr>
          <w:rFonts w:ascii="Times New Roman" w:hAnsi="Times New Roman" w:cs="Times New Roman"/>
          <w:sz w:val="28"/>
          <w:szCs w:val="28"/>
        </w:rPr>
        <w:t xml:space="preserve">иципального района Пестравский </w:t>
      </w:r>
      <w:r w:rsidR="008A33AC" w:rsidRPr="008A33AC">
        <w:rPr>
          <w:rFonts w:ascii="Times New Roman" w:hAnsi="Times New Roman" w:cs="Times New Roman"/>
          <w:sz w:val="28"/>
          <w:szCs w:val="28"/>
        </w:rPr>
        <w:t>Самарской области на 2017 год</w:t>
      </w:r>
      <w:r>
        <w:rPr>
          <w:rFonts w:ascii="Times New Roman" w:hAnsi="Times New Roman" w:cs="Times New Roman"/>
          <w:sz w:val="28"/>
          <w:szCs w:val="28"/>
        </w:rPr>
        <w:t>» (далее – Порядок).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себя визуализированное изображение дворовой территории или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пользования, с планировочной схемой,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существующего положения, с описанием работ и мероприятий, предлагаемых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E0350B">
        <w:rPr>
          <w:rFonts w:ascii="Times New Roman" w:hAnsi="Times New Roman" w:cs="Times New Roman"/>
          <w:sz w:val="28"/>
          <w:szCs w:val="28"/>
        </w:rPr>
        <w:t xml:space="preserve">лнению (далее – дизайн-проект).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E0350B">
        <w:rPr>
          <w:rFonts w:ascii="Times New Roman" w:hAnsi="Times New Roman" w:cs="Times New Roman"/>
          <w:sz w:val="28"/>
          <w:szCs w:val="28"/>
        </w:rPr>
        <w:t xml:space="preserve">от вида и состава планируемых к </w:t>
      </w:r>
      <w:r>
        <w:rPr>
          <w:rFonts w:ascii="Times New Roman" w:hAnsi="Times New Roman" w:cs="Times New Roman"/>
          <w:sz w:val="28"/>
          <w:szCs w:val="28"/>
        </w:rPr>
        <w:t>благоустройству работ. Это может быть как проектная, сметная документация,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упрощенный вариант в виде изоб</w:t>
      </w:r>
      <w:r w:rsidR="00E0350B">
        <w:rPr>
          <w:rFonts w:ascii="Times New Roman" w:hAnsi="Times New Roman" w:cs="Times New Roman"/>
          <w:sz w:val="28"/>
          <w:szCs w:val="28"/>
        </w:rPr>
        <w:t xml:space="preserve">ражения дворовой территории или </w:t>
      </w:r>
      <w:r>
        <w:rPr>
          <w:rFonts w:ascii="Times New Roman" w:hAnsi="Times New Roman" w:cs="Times New Roman"/>
          <w:sz w:val="28"/>
          <w:szCs w:val="28"/>
        </w:rPr>
        <w:t>территории общего пользования с</w:t>
      </w:r>
      <w:r w:rsidR="00E0350B">
        <w:rPr>
          <w:rFonts w:ascii="Times New Roman" w:hAnsi="Times New Roman" w:cs="Times New Roman"/>
          <w:sz w:val="28"/>
          <w:szCs w:val="28"/>
        </w:rPr>
        <w:t xml:space="preserve"> описанием работ и мероприятий, </w:t>
      </w:r>
      <w:r>
        <w:rPr>
          <w:rFonts w:ascii="Times New Roman" w:hAnsi="Times New Roman" w:cs="Times New Roman"/>
          <w:sz w:val="28"/>
          <w:szCs w:val="28"/>
        </w:rPr>
        <w:t>предлагаемых к выполнению.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заинтересованным лицам отно</w:t>
      </w:r>
      <w:r w:rsidR="00E0350B">
        <w:rPr>
          <w:rFonts w:ascii="Times New Roman" w:hAnsi="Times New Roman" w:cs="Times New Roman"/>
          <w:sz w:val="28"/>
          <w:szCs w:val="28"/>
        </w:rPr>
        <w:t xml:space="preserve">сятся: собственники помещений в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домах, собственники иных </w:t>
      </w:r>
      <w:r w:rsidR="00E0350B">
        <w:rPr>
          <w:rFonts w:ascii="Times New Roman" w:hAnsi="Times New Roman" w:cs="Times New Roman"/>
          <w:sz w:val="28"/>
          <w:szCs w:val="28"/>
        </w:rPr>
        <w:t xml:space="preserve">зданий и сооружений, </w:t>
      </w:r>
      <w:r>
        <w:rPr>
          <w:rFonts w:ascii="Times New Roman" w:hAnsi="Times New Roman" w:cs="Times New Roman"/>
          <w:sz w:val="28"/>
          <w:szCs w:val="28"/>
        </w:rPr>
        <w:t>расположенных в границах дворовой территории и (или) территории общего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благоустройству (далее – заинтересованные лица).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дворовых территорий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 и общественн</w:t>
      </w:r>
      <w:r w:rsidR="00E0350B">
        <w:rPr>
          <w:rFonts w:ascii="Times New Roman" w:hAnsi="Times New Roman" w:cs="Times New Roman"/>
          <w:sz w:val="28"/>
          <w:szCs w:val="28"/>
        </w:rPr>
        <w:t xml:space="preserve">ых территорий,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44DAE" w:rsidRPr="00744DAE">
        <w:rPr>
          <w:rFonts w:ascii="Times New Roman" w:hAnsi="Times New Roman" w:cs="Times New Roman"/>
          <w:sz w:val="28"/>
          <w:szCs w:val="28"/>
        </w:rPr>
        <w:t xml:space="preserve">с Правилами благоустройства территории муниципального </w:t>
      </w:r>
      <w:r w:rsidR="00744DAE">
        <w:rPr>
          <w:rFonts w:ascii="Times New Roman" w:hAnsi="Times New Roman" w:cs="Times New Roman"/>
          <w:sz w:val="28"/>
          <w:szCs w:val="28"/>
        </w:rPr>
        <w:t>района Пестравский, а также</w:t>
      </w:r>
      <w:r w:rsidR="00744DAE" w:rsidRPr="0074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требованиями Градостроительного кодекса Российской Федерации, а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действующими строительными, санитарными и </w:t>
      </w:r>
      <w:r w:rsidR="00E0350B">
        <w:rPr>
          <w:rFonts w:ascii="Times New Roman" w:hAnsi="Times New Roman" w:cs="Times New Roman"/>
          <w:sz w:val="28"/>
          <w:szCs w:val="28"/>
        </w:rPr>
        <w:t xml:space="preserve">иными нормами и </w:t>
      </w:r>
      <w:r>
        <w:rPr>
          <w:rFonts w:ascii="Times New Roman" w:hAnsi="Times New Roman" w:cs="Times New Roman"/>
          <w:sz w:val="28"/>
          <w:szCs w:val="28"/>
        </w:rPr>
        <w:t>правилами.</w:t>
      </w:r>
    </w:p>
    <w:p w:rsidR="00634F12" w:rsidRPr="00634F12" w:rsidRDefault="001E1B67" w:rsidP="0063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Разработка дизайн-проекта </w:t>
      </w:r>
      <w:r w:rsidR="00634F12" w:rsidRPr="00634F12">
        <w:rPr>
          <w:rFonts w:ascii="Times New Roman" w:hAnsi="Times New Roman" w:cs="Times New Roman"/>
          <w:sz w:val="28"/>
          <w:szCs w:val="28"/>
        </w:rPr>
        <w:t xml:space="preserve">в отношении дворовых территорий многоквартирных домов, </w:t>
      </w:r>
      <w:r w:rsidR="00634F12">
        <w:rPr>
          <w:rFonts w:ascii="Times New Roman" w:hAnsi="Times New Roman" w:cs="Times New Roman"/>
          <w:sz w:val="28"/>
          <w:szCs w:val="28"/>
        </w:rPr>
        <w:t>и общественных</w:t>
      </w:r>
      <w:r w:rsidR="00634F12" w:rsidRPr="00634F12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634F12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осуществляется администрацией муниципального района Пестравский</w:t>
      </w:r>
      <w:r w:rsidR="00634F12" w:rsidRPr="00634F12">
        <w:rPr>
          <w:rFonts w:ascii="Times New Roman" w:hAnsi="Times New Roman" w:cs="Times New Roman"/>
          <w:sz w:val="28"/>
          <w:szCs w:val="28"/>
        </w:rPr>
        <w:t xml:space="preserve"> 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программы и </w:t>
      </w:r>
      <w:r w:rsidR="00634F12" w:rsidRPr="00634F12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оценки предложений граждан, организаций на включение в адресный перечень </w:t>
      </w:r>
      <w:r w:rsidR="00634F12">
        <w:rPr>
          <w:rFonts w:ascii="Times New Roman" w:hAnsi="Times New Roman" w:cs="Times New Roman"/>
          <w:sz w:val="28"/>
          <w:szCs w:val="28"/>
        </w:rPr>
        <w:t>общественных</w:t>
      </w:r>
      <w:r w:rsidR="00634F12" w:rsidRPr="00634F12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634F12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proofErr w:type="gramEnd"/>
      <w:r w:rsidR="00634F1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634F12" w:rsidRPr="00634F12">
        <w:rPr>
          <w:rFonts w:ascii="Times New Roman" w:hAnsi="Times New Roman" w:cs="Times New Roman"/>
          <w:sz w:val="28"/>
          <w:szCs w:val="28"/>
        </w:rPr>
        <w:t>.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</w:t>
      </w:r>
      <w:r w:rsidR="00E0350B">
        <w:rPr>
          <w:rFonts w:ascii="Times New Roman" w:hAnsi="Times New Roman" w:cs="Times New Roman"/>
          <w:sz w:val="28"/>
          <w:szCs w:val="28"/>
        </w:rPr>
        <w:t xml:space="preserve">оустройства дворовой территории </w:t>
      </w:r>
      <w:r>
        <w:rPr>
          <w:rFonts w:ascii="Times New Roman" w:hAnsi="Times New Roman" w:cs="Times New Roman"/>
          <w:sz w:val="28"/>
          <w:szCs w:val="28"/>
        </w:rPr>
        <w:t>многоквартирного дома осущес</w:t>
      </w:r>
      <w:r w:rsidR="00E0350B">
        <w:rPr>
          <w:rFonts w:ascii="Times New Roman" w:hAnsi="Times New Roman" w:cs="Times New Roman"/>
          <w:sz w:val="28"/>
          <w:szCs w:val="28"/>
        </w:rPr>
        <w:t xml:space="preserve">твляется с учетом минимальных и </w:t>
      </w:r>
      <w:r>
        <w:rPr>
          <w:rFonts w:ascii="Times New Roman" w:hAnsi="Times New Roman" w:cs="Times New Roman"/>
          <w:sz w:val="28"/>
          <w:szCs w:val="28"/>
        </w:rPr>
        <w:t>дополнительных перечней работ по благо</w:t>
      </w:r>
      <w:r w:rsidR="00E0350B">
        <w:rPr>
          <w:rFonts w:ascii="Times New Roman" w:hAnsi="Times New Roman" w:cs="Times New Roman"/>
          <w:sz w:val="28"/>
          <w:szCs w:val="28"/>
        </w:rPr>
        <w:t xml:space="preserve">устройству дворовой территории,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администрацией </w:t>
      </w:r>
      <w:r w:rsidR="00165C05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="00E035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утвержденных протоколом общего собрания собственников помещений в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многоквартирном доме, в отношении которой разрабатывается дизайн-проект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1E1B67" w:rsidRDefault="001E1B67" w:rsidP="008A3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Обсуждение, согласование и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обсуждения, согласован</w:t>
      </w:r>
      <w:r w:rsidR="00E0350B">
        <w:rPr>
          <w:rFonts w:ascii="Times New Roman" w:hAnsi="Times New Roman" w:cs="Times New Roman"/>
          <w:sz w:val="28"/>
          <w:szCs w:val="28"/>
        </w:rPr>
        <w:t xml:space="preserve">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>благоустройства дворовой территории многоквартирного дома, администрация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уполномоченное лицо, которое вправе действовать в интересах всех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доме, придомовая территория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включена в адресный переч</w:t>
      </w:r>
      <w:r w:rsidR="00E0350B">
        <w:rPr>
          <w:rFonts w:ascii="Times New Roman" w:hAnsi="Times New Roman" w:cs="Times New Roman"/>
          <w:sz w:val="28"/>
          <w:szCs w:val="28"/>
        </w:rPr>
        <w:t xml:space="preserve">ень дворовых территорий проекта </w:t>
      </w:r>
      <w:r>
        <w:rPr>
          <w:rFonts w:ascii="Times New Roman" w:hAnsi="Times New Roman" w:cs="Times New Roman"/>
          <w:sz w:val="28"/>
          <w:szCs w:val="28"/>
        </w:rPr>
        <w:t>программы (далее – уполномоченное лицо)</w:t>
      </w:r>
      <w:r w:rsidR="00E0350B">
        <w:rPr>
          <w:rFonts w:ascii="Times New Roman" w:hAnsi="Times New Roman" w:cs="Times New Roman"/>
          <w:sz w:val="28"/>
          <w:szCs w:val="28"/>
        </w:rPr>
        <w:t xml:space="preserve">, о готовности дизайн-проекта в </w:t>
      </w:r>
      <w:r>
        <w:rPr>
          <w:rFonts w:ascii="Times New Roman" w:hAnsi="Times New Roman" w:cs="Times New Roman"/>
          <w:sz w:val="28"/>
          <w:szCs w:val="28"/>
        </w:rPr>
        <w:t>течение 1 рабочего дня со дня изготовления дизайн-проекта.</w:t>
      </w:r>
      <w:proofErr w:type="gramEnd"/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Уполномоченное лицо обеспечивает о</w:t>
      </w:r>
      <w:r w:rsidR="00E0350B">
        <w:rPr>
          <w:rFonts w:ascii="Times New Roman" w:hAnsi="Times New Roman" w:cs="Times New Roman"/>
          <w:sz w:val="28"/>
          <w:szCs w:val="28"/>
        </w:rPr>
        <w:t xml:space="preserve">бсуждение, согласование </w:t>
      </w:r>
      <w:proofErr w:type="gramStart"/>
      <w:r w:rsidR="00E0350B">
        <w:rPr>
          <w:rFonts w:ascii="Times New Roman" w:hAnsi="Times New Roman" w:cs="Times New Roman"/>
          <w:sz w:val="28"/>
          <w:szCs w:val="28"/>
        </w:rPr>
        <w:t>дизайн-</w:t>
      </w:r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</w:t>
      </w:r>
      <w:r w:rsidR="00E0350B">
        <w:rPr>
          <w:rFonts w:ascii="Times New Roman" w:hAnsi="Times New Roman" w:cs="Times New Roman"/>
          <w:sz w:val="28"/>
          <w:szCs w:val="28"/>
        </w:rPr>
        <w:t xml:space="preserve">ритории многоквартирного дома с </w:t>
      </w:r>
      <w:r>
        <w:rPr>
          <w:rFonts w:ascii="Times New Roman" w:hAnsi="Times New Roman" w:cs="Times New Roman"/>
          <w:sz w:val="28"/>
          <w:szCs w:val="28"/>
        </w:rPr>
        <w:t>собственниками инженерных сетей, для дальнейшего его утверждения в срок,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превышающий 3 рабочих дней.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Утверждение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</w:t>
      </w:r>
      <w:r w:rsidR="00E0350B">
        <w:rPr>
          <w:rFonts w:ascii="Times New Roman" w:hAnsi="Times New Roman" w:cs="Times New Roman"/>
          <w:sz w:val="28"/>
          <w:szCs w:val="28"/>
        </w:rPr>
        <w:t xml:space="preserve">оустройства дворовой территории </w:t>
      </w:r>
      <w:r>
        <w:rPr>
          <w:rFonts w:ascii="Times New Roman" w:hAnsi="Times New Roman" w:cs="Times New Roman"/>
          <w:sz w:val="28"/>
          <w:szCs w:val="28"/>
        </w:rPr>
        <w:t>многоквартирного дома осуществляетс</w:t>
      </w:r>
      <w:r w:rsidR="00E0350B">
        <w:rPr>
          <w:rFonts w:ascii="Times New Roman" w:hAnsi="Times New Roman" w:cs="Times New Roman"/>
          <w:sz w:val="28"/>
          <w:szCs w:val="28"/>
        </w:rPr>
        <w:t xml:space="preserve">я администрацией в течение двух </w:t>
      </w:r>
      <w:r>
        <w:rPr>
          <w:rFonts w:ascii="Times New Roman" w:hAnsi="Times New Roman" w:cs="Times New Roman"/>
          <w:sz w:val="28"/>
          <w:szCs w:val="28"/>
        </w:rPr>
        <w:t>рабочих дней со дня согласования дизайн-проекта.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Дизайн-проект на благоустройство дворовой террит</w:t>
      </w:r>
      <w:r w:rsidR="00E0350B">
        <w:rPr>
          <w:rFonts w:ascii="Times New Roman" w:hAnsi="Times New Roman" w:cs="Times New Roman"/>
          <w:sz w:val="28"/>
          <w:szCs w:val="28"/>
        </w:rPr>
        <w:t xml:space="preserve">ории </w:t>
      </w:r>
      <w:r>
        <w:rPr>
          <w:rFonts w:ascii="Times New Roman" w:hAnsi="Times New Roman" w:cs="Times New Roman"/>
          <w:sz w:val="28"/>
          <w:szCs w:val="28"/>
        </w:rPr>
        <w:t>многоквартирного дома утверждается в двух экземплярах, в том числе один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 хранится у уполномоченного лица.</w:t>
      </w:r>
    </w:p>
    <w:p w:rsidR="001E1B67" w:rsidRDefault="001E1B67" w:rsidP="00E035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Дизайн-проект на благоустройств</w:t>
      </w:r>
      <w:r w:rsidR="00E0350B">
        <w:rPr>
          <w:rFonts w:ascii="Times New Roman" w:hAnsi="Times New Roman" w:cs="Times New Roman"/>
          <w:sz w:val="28"/>
          <w:szCs w:val="28"/>
        </w:rPr>
        <w:t xml:space="preserve">о </w:t>
      </w:r>
      <w:r w:rsidR="00744DAE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="00E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в одном экземпляре и хранится в администрации.</w:t>
      </w: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Default="00E0350B" w:rsidP="001E1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50B" w:rsidRPr="008231B0" w:rsidRDefault="00E0350B" w:rsidP="00E0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E0350B" w:rsidRPr="008231B0" w:rsidRDefault="00E0350B" w:rsidP="00E0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</w:t>
      </w:r>
    </w:p>
    <w:p w:rsidR="00E0350B" w:rsidRPr="008231B0" w:rsidRDefault="00E0350B" w:rsidP="00E0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комфортной  среды </w:t>
      </w:r>
    </w:p>
    <w:p w:rsidR="00E0350B" w:rsidRPr="008231B0" w:rsidRDefault="00E0350B" w:rsidP="00E0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</w:p>
    <w:p w:rsidR="001E1B67" w:rsidRPr="008231B0" w:rsidRDefault="00E0350B" w:rsidP="00E0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Самарской области на 2017 год»</w:t>
      </w:r>
    </w:p>
    <w:p w:rsidR="00E0350B" w:rsidRPr="008231B0" w:rsidRDefault="00E0350B" w:rsidP="00E0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50B" w:rsidRPr="008231B0" w:rsidRDefault="001E1B67" w:rsidP="00E0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Порядок</w:t>
      </w:r>
    </w:p>
    <w:p w:rsidR="001E1B67" w:rsidRPr="008231B0" w:rsidRDefault="00E0350B" w:rsidP="00E0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 </w:t>
      </w:r>
      <w:r w:rsidR="001E1B67" w:rsidRPr="008231B0">
        <w:rPr>
          <w:rFonts w:ascii="Times New Roman" w:hAnsi="Times New Roman" w:cs="Times New Roman"/>
          <w:sz w:val="28"/>
          <w:szCs w:val="28"/>
        </w:rPr>
        <w:t>аккумулирования и расходования средств</w:t>
      </w:r>
      <w:r w:rsidR="00744DAE" w:rsidRPr="008231B0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="001E1B67" w:rsidRPr="008231B0">
        <w:rPr>
          <w:rFonts w:ascii="Times New Roman" w:hAnsi="Times New Roman" w:cs="Times New Roman"/>
          <w:sz w:val="28"/>
          <w:szCs w:val="28"/>
        </w:rPr>
        <w:t>,</w:t>
      </w:r>
      <w:r w:rsidRPr="008231B0">
        <w:rPr>
          <w:rFonts w:ascii="Times New Roman" w:hAnsi="Times New Roman" w:cs="Times New Roman"/>
          <w:sz w:val="28"/>
          <w:szCs w:val="28"/>
        </w:rPr>
        <w:t xml:space="preserve"> направляемы</w:t>
      </w:r>
      <w:r w:rsidR="00BD6F33" w:rsidRPr="008231B0">
        <w:rPr>
          <w:rFonts w:ascii="Times New Roman" w:hAnsi="Times New Roman" w:cs="Times New Roman"/>
          <w:sz w:val="28"/>
          <w:szCs w:val="28"/>
        </w:rPr>
        <w:t>х</w:t>
      </w:r>
      <w:r w:rsidRPr="008231B0">
        <w:rPr>
          <w:rFonts w:ascii="Times New Roman" w:hAnsi="Times New Roman" w:cs="Times New Roman"/>
          <w:sz w:val="28"/>
          <w:szCs w:val="28"/>
        </w:rPr>
        <w:t xml:space="preserve"> </w:t>
      </w:r>
      <w:r w:rsidR="001E1B67" w:rsidRPr="008231B0">
        <w:rPr>
          <w:rFonts w:ascii="Times New Roman" w:hAnsi="Times New Roman" w:cs="Times New Roman"/>
          <w:sz w:val="28"/>
          <w:szCs w:val="28"/>
        </w:rPr>
        <w:t>на выполнение минимального и</w:t>
      </w:r>
      <w:r w:rsidRPr="008231B0">
        <w:rPr>
          <w:rFonts w:ascii="Times New Roman" w:hAnsi="Times New Roman" w:cs="Times New Roman"/>
          <w:sz w:val="28"/>
          <w:szCs w:val="28"/>
        </w:rPr>
        <w:t xml:space="preserve"> дополнительного перечней работ по благоустройству </w:t>
      </w:r>
      <w:r w:rsidR="001E1B67" w:rsidRPr="008231B0">
        <w:rPr>
          <w:rFonts w:ascii="Times New Roman" w:hAnsi="Times New Roman" w:cs="Times New Roman"/>
          <w:sz w:val="28"/>
          <w:szCs w:val="28"/>
        </w:rPr>
        <w:t>дворовых террит</w:t>
      </w:r>
      <w:r w:rsidRPr="008231B0">
        <w:rPr>
          <w:rFonts w:ascii="Times New Roman" w:hAnsi="Times New Roman" w:cs="Times New Roman"/>
          <w:sz w:val="28"/>
          <w:szCs w:val="28"/>
        </w:rPr>
        <w:t xml:space="preserve">орий, и механизм 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 их </w:t>
      </w:r>
      <w:r w:rsidR="001E1B67" w:rsidRPr="008231B0">
        <w:rPr>
          <w:rFonts w:ascii="Times New Roman" w:hAnsi="Times New Roman" w:cs="Times New Roman"/>
          <w:sz w:val="28"/>
          <w:szCs w:val="28"/>
        </w:rPr>
        <w:t>расходованием.</w:t>
      </w:r>
    </w:p>
    <w:p w:rsidR="00E0350B" w:rsidRPr="008231B0" w:rsidRDefault="00E0350B" w:rsidP="00E0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1.1.</w:t>
      </w:r>
      <w:r w:rsidRPr="008231B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</w:t>
      </w:r>
      <w:r w:rsidRPr="008231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231B0">
        <w:rPr>
          <w:rFonts w:ascii="Times New Roman" w:hAnsi="Times New Roman" w:cs="Times New Roman"/>
          <w:sz w:val="28"/>
          <w:szCs w:val="28"/>
        </w:rPr>
        <w:t>программ</w:t>
      </w:r>
      <w:r w:rsidRPr="008231B0">
        <w:rPr>
          <w:rFonts w:ascii="Times New Roman" w:hAnsi="Times New Roman" w:cs="Times New Roman"/>
          <w:sz w:val="28"/>
          <w:szCs w:val="28"/>
        </w:rPr>
        <w:t>е</w:t>
      </w:r>
      <w:r w:rsidRPr="008231B0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</w:t>
      </w:r>
      <w:r w:rsidRPr="008231B0"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  <w:r w:rsidRPr="008231B0"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>Самарской области на 2017 год»</w:t>
      </w:r>
      <w:r w:rsidRPr="008231B0">
        <w:rPr>
          <w:rFonts w:ascii="Times New Roman" w:hAnsi="Times New Roman" w:cs="Times New Roman"/>
          <w:sz w:val="28"/>
          <w:szCs w:val="28"/>
        </w:rPr>
        <w:t>,</w:t>
      </w:r>
      <w:r w:rsidRPr="008231B0">
        <w:rPr>
          <w:rFonts w:ascii="Times New Roman" w:hAnsi="Times New Roman" w:cs="Times New Roman"/>
          <w:sz w:val="28"/>
          <w:szCs w:val="28"/>
        </w:rPr>
        <w:t xml:space="preserve"> механизм контроля за их расходованием, а также устанавливает порядок и формы трудового и (или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) финансового участия граждан в выполнении указанных работ. 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1.2.</w:t>
      </w:r>
      <w:r w:rsidRPr="008231B0">
        <w:rPr>
          <w:rFonts w:ascii="Times New Roman" w:hAnsi="Times New Roman" w:cs="Times New Roman"/>
          <w:sz w:val="28"/>
          <w:szCs w:val="28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 принято решение о таком участии;</w:t>
      </w:r>
      <w:bookmarkStart w:id="0" w:name="_GoBack"/>
      <w:bookmarkEnd w:id="0"/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1.3.</w:t>
      </w:r>
      <w:r w:rsidRPr="008231B0">
        <w:rPr>
          <w:rFonts w:ascii="Times New Roman" w:hAnsi="Times New Roman" w:cs="Times New Roman"/>
          <w:sz w:val="28"/>
          <w:szCs w:val="28"/>
        </w:rPr>
        <w:tab/>
        <w:t>Под формой финансового участия понимается: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 принято решение о таком участии;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2.</w:t>
      </w:r>
      <w:r w:rsidRPr="008231B0">
        <w:rPr>
          <w:rFonts w:ascii="Times New Roman" w:hAnsi="Times New Roman" w:cs="Times New Roman"/>
          <w:sz w:val="28"/>
          <w:szCs w:val="28"/>
        </w:rPr>
        <w:tab/>
        <w:t>Порядок трудового и (или) финансового участия заинтересованных лиц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2.1. Условия и порядок финансового участия заинтересованных лиц, организаций в выполнении минимального и дополнительного перечней работ </w:t>
      </w:r>
      <w:r w:rsidRPr="008231B0"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дворовых территорий определяется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>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2.2. Условия и порядок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>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Организация трудового участия, в случае принятия соответствующего решения органом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3.</w:t>
      </w:r>
      <w:r w:rsidRPr="008231B0">
        <w:rPr>
          <w:rFonts w:ascii="Times New Roman" w:hAnsi="Times New Roman" w:cs="Times New Roman"/>
          <w:sz w:val="28"/>
          <w:szCs w:val="28"/>
        </w:rPr>
        <w:tab/>
        <w:t xml:space="preserve">Условия аккумулирования и расходования средств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3.1. В случае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 если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231B0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 муниципального района Пестравский Самарской области на 2017 год» будет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для учета средств, поступающих от оказания платных услуг и иной, приносящей доход деятельности.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Объем денежных средств заинтересованных лиц  определяется сметным расчетом по благоустройству дворовой территории.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обеспечивает учет поступающих от заинтересованных лиц денежных сре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231B0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обеспечивает ежемесячное опубликование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B0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Самарской области в </w:t>
      </w:r>
      <w:r w:rsidRPr="008231B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 w:rsidR="00193462">
        <w:rPr>
          <w:rFonts w:ascii="Times New Roman" w:hAnsi="Times New Roman" w:cs="Times New Roman"/>
          <w:sz w:val="28"/>
          <w:szCs w:val="28"/>
        </w:rPr>
        <w:t>а</w:t>
      </w:r>
      <w:r w:rsidR="00193462">
        <w:rPr>
          <w:rFonts w:ascii="Times New Roman" w:hAnsi="Times New Roman" w:cs="Times New Roman"/>
          <w:sz w:val="28"/>
          <w:szCs w:val="28"/>
        </w:rPr>
        <w:t>дминистраци</w:t>
      </w:r>
      <w:r w:rsidR="00193462">
        <w:rPr>
          <w:rFonts w:ascii="Times New Roman" w:hAnsi="Times New Roman" w:cs="Times New Roman"/>
          <w:sz w:val="28"/>
          <w:szCs w:val="28"/>
        </w:rPr>
        <w:t>ей</w:t>
      </w:r>
      <w:r w:rsidR="00193462">
        <w:rPr>
          <w:rFonts w:ascii="Times New Roman" w:hAnsi="Times New Roman" w:cs="Times New Roman"/>
          <w:sz w:val="28"/>
          <w:szCs w:val="28"/>
        </w:rPr>
        <w:t xml:space="preserve"> </w:t>
      </w:r>
      <w:r w:rsidR="00193462"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>: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</w:t>
      </w:r>
      <w:r w:rsidR="00193462">
        <w:rPr>
          <w:rFonts w:ascii="Times New Roman" w:hAnsi="Times New Roman" w:cs="Times New Roman"/>
          <w:sz w:val="28"/>
          <w:szCs w:val="28"/>
        </w:rPr>
        <w:t xml:space="preserve"> </w:t>
      </w:r>
      <w:r w:rsidR="00193462" w:rsidRPr="008231B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93462">
        <w:rPr>
          <w:rFonts w:ascii="Times New Roman" w:hAnsi="Times New Roman" w:cs="Times New Roman"/>
          <w:sz w:val="28"/>
          <w:szCs w:val="28"/>
        </w:rPr>
        <w:t>ы</w:t>
      </w:r>
      <w:r w:rsidR="00193462" w:rsidRPr="008231B0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 муниципального района Пестравский Самарской области на 2017 год»</w:t>
      </w:r>
      <w:r w:rsidRPr="008231B0">
        <w:rPr>
          <w:rFonts w:ascii="Times New Roman" w:hAnsi="Times New Roman" w:cs="Times New Roman"/>
          <w:sz w:val="28"/>
          <w:szCs w:val="28"/>
        </w:rPr>
        <w:t>;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-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</w:t>
      </w:r>
      <w:r w:rsidR="00193462" w:rsidRPr="008231B0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193462">
        <w:rPr>
          <w:rFonts w:ascii="Times New Roman" w:hAnsi="Times New Roman" w:cs="Times New Roman"/>
          <w:sz w:val="28"/>
          <w:szCs w:val="28"/>
        </w:rPr>
        <w:t>ой</w:t>
      </w:r>
      <w:r w:rsidR="00193462" w:rsidRPr="008231B0">
        <w:rPr>
          <w:rFonts w:ascii="Times New Roman" w:hAnsi="Times New Roman" w:cs="Times New Roman"/>
          <w:sz w:val="28"/>
          <w:szCs w:val="28"/>
        </w:rPr>
        <w:t xml:space="preserve"> «Формирование комфортной  среды муниципального района Пестравский Самарской области на 2017 год»</w:t>
      </w:r>
      <w:r w:rsidRPr="008231B0">
        <w:rPr>
          <w:rFonts w:ascii="Times New Roman" w:hAnsi="Times New Roman" w:cs="Times New Roman"/>
          <w:sz w:val="28"/>
          <w:szCs w:val="28"/>
        </w:rPr>
        <w:t xml:space="preserve"> формирования городской среды будет предусмотрено финансовое участие заинтересованных лиц в выполнении минимального, дополнительного перечней работ).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4.</w:t>
      </w:r>
      <w:r w:rsidRPr="008231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 соблюдением условий порядка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23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1B0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193462">
        <w:rPr>
          <w:rFonts w:ascii="Times New Roman" w:hAnsi="Times New Roman" w:cs="Times New Roman"/>
          <w:sz w:val="28"/>
          <w:szCs w:val="28"/>
        </w:rPr>
        <w:t>а</w:t>
      </w:r>
      <w:r w:rsidR="00193462">
        <w:rPr>
          <w:rFonts w:ascii="Times New Roman" w:hAnsi="Times New Roman" w:cs="Times New Roman"/>
          <w:sz w:val="28"/>
          <w:szCs w:val="28"/>
        </w:rPr>
        <w:t>дминистраци</w:t>
      </w:r>
      <w:r w:rsidR="00193462">
        <w:rPr>
          <w:rFonts w:ascii="Times New Roman" w:hAnsi="Times New Roman" w:cs="Times New Roman"/>
          <w:sz w:val="28"/>
          <w:szCs w:val="28"/>
        </w:rPr>
        <w:t>ей</w:t>
      </w:r>
      <w:r w:rsidR="00193462">
        <w:rPr>
          <w:rFonts w:ascii="Times New Roman" w:hAnsi="Times New Roman" w:cs="Times New Roman"/>
          <w:sz w:val="28"/>
          <w:szCs w:val="28"/>
        </w:rPr>
        <w:t xml:space="preserve"> </w:t>
      </w:r>
      <w:r w:rsidR="00193462"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 xml:space="preserve">4.2.  </w:t>
      </w:r>
      <w:r w:rsidR="001934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93462" w:rsidRPr="008231B0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Pr="008231B0">
        <w:rPr>
          <w:rFonts w:ascii="Times New Roman" w:hAnsi="Times New Roman" w:cs="Times New Roman"/>
          <w:sz w:val="28"/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8231B0" w:rsidRPr="008231B0" w:rsidRDefault="008231B0" w:rsidP="0082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1B0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sectPr w:rsidR="008231B0" w:rsidRPr="008231B0" w:rsidSect="00E0350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309"/>
    <w:rsid w:val="000812C8"/>
    <w:rsid w:val="00165C05"/>
    <w:rsid w:val="00193462"/>
    <w:rsid w:val="001E1B67"/>
    <w:rsid w:val="001E2AC0"/>
    <w:rsid w:val="00276971"/>
    <w:rsid w:val="002E56BE"/>
    <w:rsid w:val="003B2360"/>
    <w:rsid w:val="003B5F46"/>
    <w:rsid w:val="004150BE"/>
    <w:rsid w:val="004F0B8F"/>
    <w:rsid w:val="004F5686"/>
    <w:rsid w:val="0062445E"/>
    <w:rsid w:val="00634F12"/>
    <w:rsid w:val="0064620B"/>
    <w:rsid w:val="00744DAE"/>
    <w:rsid w:val="0082254A"/>
    <w:rsid w:val="008231B0"/>
    <w:rsid w:val="00844D3B"/>
    <w:rsid w:val="008A33AC"/>
    <w:rsid w:val="009203FA"/>
    <w:rsid w:val="00A33473"/>
    <w:rsid w:val="00A41309"/>
    <w:rsid w:val="00A45039"/>
    <w:rsid w:val="00A84735"/>
    <w:rsid w:val="00A87CB0"/>
    <w:rsid w:val="00AA366B"/>
    <w:rsid w:val="00B433BB"/>
    <w:rsid w:val="00BA054C"/>
    <w:rsid w:val="00BD0E09"/>
    <w:rsid w:val="00BD6F33"/>
    <w:rsid w:val="00C65561"/>
    <w:rsid w:val="00C71A16"/>
    <w:rsid w:val="00C7334A"/>
    <w:rsid w:val="00D021F4"/>
    <w:rsid w:val="00E0350B"/>
    <w:rsid w:val="00E0395C"/>
    <w:rsid w:val="00E61AE6"/>
    <w:rsid w:val="00E730C9"/>
    <w:rsid w:val="00EC5A56"/>
    <w:rsid w:val="00EC656E"/>
    <w:rsid w:val="00F0731A"/>
    <w:rsid w:val="00F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CF88-4476-44E7-ABA7-86C0590C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26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Царьков</dc:creator>
  <cp:keywords/>
  <dc:description/>
  <cp:lastModifiedBy>Виталий В. Царьков</cp:lastModifiedBy>
  <cp:revision>13</cp:revision>
  <cp:lastPrinted>2017-06-01T04:59:00Z</cp:lastPrinted>
  <dcterms:created xsi:type="dcterms:W3CDTF">2017-05-17T06:27:00Z</dcterms:created>
  <dcterms:modified xsi:type="dcterms:W3CDTF">2017-06-02T11:04:00Z</dcterms:modified>
</cp:coreProperties>
</file>